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AB2" w:rsidRDefault="00B415A6">
      <w:pPr>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ПРОФСОЮЗ РАБОТНИК</w:t>
      </w:r>
      <w:r w:rsidR="00DA3224">
        <w:rPr>
          <w:rFonts w:ascii="Times New Roman" w:eastAsia="Times New Roman" w:hAnsi="Times New Roman" w:cs="Times New Roman"/>
          <w:bCs/>
          <w:sz w:val="24"/>
          <w:szCs w:val="24"/>
          <w:lang w:eastAsia="ru-RU"/>
        </w:rPr>
        <w:t>ОВ</w:t>
      </w:r>
      <w:r w:rsidR="00696B2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ОБРАЗОВАНИЯ И НАУКИ РОССИЙСКОЙ ФЕДЕРАЦИИ</w:t>
      </w:r>
    </w:p>
    <w:p w:rsidR="005D3AB2" w:rsidRDefault="005D3AB2">
      <w:pPr>
        <w:spacing w:after="0" w:line="240" w:lineRule="auto"/>
        <w:ind w:left="5672" w:firstLine="709"/>
        <w:jc w:val="both"/>
        <w:rPr>
          <w:rFonts w:ascii="Times New Roman" w:eastAsia="Times New Roman" w:hAnsi="Times New Roman" w:cs="Times New Roman"/>
          <w:sz w:val="28"/>
          <w:szCs w:val="28"/>
          <w:lang w:eastAsia="ru-RU"/>
        </w:rPr>
      </w:pPr>
    </w:p>
    <w:p w:rsidR="005D3AB2" w:rsidRDefault="005D3AB2">
      <w:pPr>
        <w:spacing w:after="0" w:line="240" w:lineRule="auto"/>
        <w:ind w:left="5672" w:firstLine="709"/>
        <w:jc w:val="both"/>
        <w:rPr>
          <w:rFonts w:ascii="Times New Roman" w:eastAsia="Times New Roman" w:hAnsi="Times New Roman" w:cs="Times New Roman"/>
          <w:sz w:val="28"/>
          <w:szCs w:val="28"/>
          <w:lang w:eastAsia="ru-RU"/>
        </w:rPr>
      </w:pPr>
    </w:p>
    <w:p w:rsidR="005D3AB2" w:rsidRDefault="005D3AB2">
      <w:pPr>
        <w:spacing w:after="0" w:line="240" w:lineRule="auto"/>
        <w:ind w:right="-57"/>
        <w:jc w:val="both"/>
        <w:rPr>
          <w:rFonts w:ascii="Times New Roman" w:eastAsia="Times New Roman" w:hAnsi="Times New Roman" w:cs="Times New Roman"/>
          <w:sz w:val="28"/>
          <w:szCs w:val="28"/>
          <w:lang w:eastAsia="ru-RU"/>
        </w:rPr>
      </w:pPr>
    </w:p>
    <w:p w:rsidR="005D3AB2" w:rsidRDefault="005D3AB2">
      <w:pPr>
        <w:spacing w:after="0" w:line="240" w:lineRule="auto"/>
        <w:ind w:right="-57"/>
        <w:jc w:val="both"/>
        <w:rPr>
          <w:rFonts w:ascii="Times New Roman" w:eastAsia="Times New Roman" w:hAnsi="Times New Roman" w:cs="Times New Roman"/>
          <w:sz w:val="28"/>
          <w:szCs w:val="28"/>
          <w:lang w:eastAsia="ru-RU"/>
        </w:rPr>
      </w:pPr>
    </w:p>
    <w:p w:rsidR="005D3AB2" w:rsidRDefault="00B415A6">
      <w:pPr>
        <w:spacing w:after="0" w:line="240" w:lineRule="auto"/>
        <w:ind w:right="-57"/>
        <w:jc w:val="center"/>
        <w:rPr>
          <w:rFonts w:ascii="Times New Roman" w:eastAsia="Times New Roman" w:hAnsi="Times New Roman" w:cs="Times New Roman"/>
          <w:b/>
          <w:color w:val="C00000"/>
          <w:sz w:val="72"/>
          <w:szCs w:val="72"/>
          <w:lang w:eastAsia="ru-RU"/>
        </w:rPr>
      </w:pPr>
      <w:r>
        <w:rPr>
          <w:rFonts w:ascii="Times New Roman" w:eastAsia="Times New Roman" w:hAnsi="Times New Roman" w:cs="Times New Roman"/>
          <w:b/>
          <w:color w:val="C00000"/>
          <w:sz w:val="72"/>
          <w:szCs w:val="72"/>
          <w:lang w:eastAsia="ru-RU"/>
        </w:rPr>
        <w:t>Коллективный договор</w:t>
      </w:r>
    </w:p>
    <w:p w:rsidR="005D3AB2" w:rsidRDefault="005D3AB2">
      <w:pPr>
        <w:spacing w:after="0" w:line="240" w:lineRule="auto"/>
        <w:ind w:left="5387" w:right="-57" w:hanging="1134"/>
        <w:jc w:val="both"/>
        <w:rPr>
          <w:rFonts w:ascii="Times New Roman" w:eastAsia="Times New Roman" w:hAnsi="Times New Roman" w:cs="Times New Roman"/>
          <w:sz w:val="28"/>
          <w:szCs w:val="28"/>
          <w:lang w:eastAsia="ru-RU"/>
        </w:rPr>
      </w:pPr>
    </w:p>
    <w:p w:rsidR="005D3AB2" w:rsidRDefault="00B415A6">
      <w:pPr>
        <w:spacing w:after="0" w:line="240" w:lineRule="auto"/>
        <w:ind w:left="567" w:right="-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МУНИЦИПАЛЬНОЕ КАЗЁННОЕ ОБЩЕОБРАЗОВАТЕЛЬНОЕ УЧРЕЖДЕНИЕ « ИЗБЕРБАШСКАЯ ШКОЛА-ИНТЕРНАТ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ВИДОВ»</w:t>
      </w:r>
    </w:p>
    <w:p w:rsidR="005D3AB2" w:rsidRDefault="00B415A6">
      <w:pPr>
        <w:spacing w:after="0" w:line="240" w:lineRule="auto"/>
        <w:ind w:left="5387" w:right="-57" w:hanging="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ИНН 0548006320</w:t>
      </w:r>
    </w:p>
    <w:p w:rsidR="005D3AB2" w:rsidRDefault="005D3AB2">
      <w:pPr>
        <w:spacing w:after="0" w:line="240" w:lineRule="auto"/>
        <w:ind w:left="5387" w:right="-57" w:hanging="1134"/>
        <w:jc w:val="both"/>
        <w:rPr>
          <w:rFonts w:ascii="Times New Roman" w:eastAsia="Times New Roman" w:hAnsi="Times New Roman" w:cs="Times New Roman"/>
          <w:sz w:val="28"/>
          <w:szCs w:val="28"/>
          <w:lang w:eastAsia="ru-RU"/>
        </w:rPr>
      </w:pPr>
    </w:p>
    <w:p w:rsidR="005D3AB2" w:rsidRDefault="00696B26">
      <w:pPr>
        <w:spacing w:after="0" w:line="240" w:lineRule="auto"/>
        <w:jc w:val="both"/>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t xml:space="preserve">                               </w:t>
      </w:r>
      <w:r w:rsidR="00B415A6">
        <w:rPr>
          <w:rFonts w:ascii="Times New Roman" w:eastAsia="Times New Roman" w:hAnsi="Times New Roman" w:cs="Times New Roman"/>
          <w:b/>
          <w:i/>
          <w:sz w:val="40"/>
          <w:szCs w:val="40"/>
          <w:lang w:eastAsia="ru-RU"/>
        </w:rPr>
        <w:t>на 2025 – 2028 годы</w:t>
      </w:r>
    </w:p>
    <w:p w:rsidR="005D3AB2" w:rsidRDefault="005D3AB2">
      <w:pPr>
        <w:spacing w:after="0" w:line="240" w:lineRule="auto"/>
        <w:ind w:left="5672" w:firstLine="709"/>
        <w:jc w:val="both"/>
        <w:rPr>
          <w:rFonts w:ascii="Times New Roman" w:eastAsia="Times New Roman" w:hAnsi="Times New Roman" w:cs="Times New Roman"/>
          <w:b/>
          <w:i/>
          <w:sz w:val="40"/>
          <w:szCs w:val="40"/>
          <w:lang w:eastAsia="ru-RU"/>
        </w:rPr>
      </w:pPr>
    </w:p>
    <w:p w:rsidR="005D3AB2" w:rsidRDefault="005D3AB2">
      <w:pPr>
        <w:spacing w:after="0" w:line="240" w:lineRule="auto"/>
        <w:ind w:left="5672" w:firstLine="709"/>
        <w:jc w:val="both"/>
        <w:rPr>
          <w:rFonts w:ascii="Times New Roman" w:eastAsia="Times New Roman" w:hAnsi="Times New Roman" w:cs="Times New Roman"/>
          <w:sz w:val="40"/>
          <w:szCs w:val="40"/>
          <w:lang w:eastAsia="ru-RU"/>
        </w:rPr>
      </w:pPr>
    </w:p>
    <w:p w:rsidR="005D3AB2" w:rsidRDefault="005D3AB2">
      <w:pPr>
        <w:spacing w:after="0" w:line="240" w:lineRule="auto"/>
        <w:ind w:left="5672" w:firstLine="709"/>
        <w:jc w:val="both"/>
        <w:rPr>
          <w:rFonts w:ascii="Times New Roman" w:eastAsia="Times New Roman" w:hAnsi="Times New Roman" w:cs="Times New Roman"/>
          <w:sz w:val="28"/>
          <w:szCs w:val="28"/>
          <w:lang w:eastAsia="ru-RU"/>
        </w:rPr>
      </w:pPr>
    </w:p>
    <w:p w:rsidR="005D3AB2" w:rsidRDefault="005D3AB2">
      <w:pPr>
        <w:spacing w:after="0" w:line="240" w:lineRule="auto"/>
        <w:ind w:left="5672" w:firstLine="709"/>
        <w:jc w:val="both"/>
        <w:rPr>
          <w:rFonts w:ascii="Times New Roman" w:eastAsia="Times New Roman" w:hAnsi="Times New Roman" w:cs="Times New Roman"/>
          <w:sz w:val="28"/>
          <w:szCs w:val="28"/>
          <w:lang w:eastAsia="ru-RU"/>
        </w:rPr>
      </w:pPr>
    </w:p>
    <w:p w:rsidR="005D3AB2" w:rsidRDefault="00B415A6">
      <w:pPr>
        <w:spacing w:after="0" w:line="240" w:lineRule="auto"/>
        <w:jc w:val="both"/>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От работодателя</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color w:val="C00000"/>
          <w:sz w:val="28"/>
          <w:szCs w:val="28"/>
          <w:lang w:eastAsia="ru-RU"/>
        </w:rPr>
        <w:t xml:space="preserve">          От работников:</w:t>
      </w:r>
    </w:p>
    <w:p w:rsidR="005D3AB2" w:rsidRDefault="005D3AB2">
      <w:pPr>
        <w:spacing w:after="0" w:line="240" w:lineRule="auto"/>
        <w:jc w:val="both"/>
        <w:rPr>
          <w:rFonts w:ascii="Times New Roman" w:eastAsia="Times New Roman" w:hAnsi="Times New Roman" w:cs="Times New Roman"/>
          <w:sz w:val="28"/>
          <w:szCs w:val="28"/>
          <w:lang w:eastAsia="ru-RU"/>
        </w:rPr>
      </w:pP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И.О.директора МКОУ ИШИ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председатель профсоюзной </w:t>
      </w: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организации МКОУ ИШИ</w:t>
      </w:r>
      <w:r>
        <w:rPr>
          <w:rFonts w:ascii="Times New Roman" w:eastAsia="Times New Roman" w:hAnsi="Times New Roman" w:cs="Times New Roman"/>
          <w:sz w:val="28"/>
          <w:szCs w:val="28"/>
          <w:lang w:eastAsia="ru-RU"/>
        </w:rPr>
        <w:tab/>
      </w:r>
    </w:p>
    <w:p w:rsidR="005D3AB2" w:rsidRDefault="005D3AB2">
      <w:pPr>
        <w:spacing w:after="0" w:line="240" w:lineRule="auto"/>
        <w:ind w:left="4963" w:hanging="4963"/>
        <w:jc w:val="both"/>
        <w:rPr>
          <w:rFonts w:ascii="Times New Roman" w:eastAsia="Times New Roman" w:hAnsi="Times New Roman" w:cs="Times New Roman"/>
          <w:sz w:val="28"/>
          <w:szCs w:val="28"/>
          <w:lang w:eastAsia="ru-RU"/>
        </w:rPr>
      </w:pP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   </w:t>
      </w:r>
      <w:r>
        <w:rPr>
          <w:rFonts w:ascii="Times New Roman" w:eastAsia="Times New Roman" w:hAnsi="Times New Roman" w:cs="Times New Roman"/>
          <w:sz w:val="26"/>
          <w:szCs w:val="26"/>
          <w:lang w:eastAsia="ru-RU"/>
        </w:rPr>
        <w:t>Б.И.МАГОМЕДОВА</w:t>
      </w:r>
      <w:r>
        <w:rPr>
          <w:rFonts w:ascii="Times New Roman" w:eastAsia="Times New Roman" w:hAnsi="Times New Roman" w:cs="Times New Roman"/>
          <w:sz w:val="28"/>
          <w:szCs w:val="28"/>
          <w:lang w:eastAsia="ru-RU"/>
        </w:rPr>
        <w:tab/>
        <w:t xml:space="preserve">                                     __________    </w:t>
      </w:r>
      <w:r>
        <w:rPr>
          <w:rFonts w:ascii="Times New Roman" w:eastAsia="Times New Roman" w:hAnsi="Times New Roman" w:cs="Times New Roman"/>
          <w:sz w:val="26"/>
          <w:szCs w:val="26"/>
          <w:lang w:eastAsia="ru-RU"/>
        </w:rPr>
        <w:t>Б.Р.МУСАЕВА</w:t>
      </w: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(подпись)            Ф.И.О.</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(подпись)            Ф.И.О.</w:t>
      </w:r>
    </w:p>
    <w:p w:rsidR="005D3AB2" w:rsidRDefault="005D3AB2">
      <w:pPr>
        <w:spacing w:after="0" w:line="240" w:lineRule="auto"/>
        <w:jc w:val="both"/>
        <w:rPr>
          <w:rFonts w:ascii="Times New Roman" w:eastAsia="Times New Roman" w:hAnsi="Times New Roman" w:cs="Times New Roman"/>
          <w:sz w:val="24"/>
          <w:szCs w:val="24"/>
          <w:lang w:eastAsia="ru-RU"/>
        </w:rPr>
      </w:pP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М.П.</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М.П.</w:t>
      </w: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«___»_________20 ___г.</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«__»________20 ___г.</w:t>
      </w:r>
    </w:p>
    <w:p w:rsidR="005D3AB2" w:rsidRDefault="005D3AB2">
      <w:pPr>
        <w:spacing w:after="0" w:line="240" w:lineRule="auto"/>
        <w:jc w:val="both"/>
        <w:rPr>
          <w:rFonts w:ascii="Times New Roman" w:eastAsia="Times New Roman" w:hAnsi="Times New Roman" w:cs="Times New Roman"/>
          <w:sz w:val="28"/>
          <w:szCs w:val="28"/>
          <w:lang w:eastAsia="ru-RU"/>
        </w:rPr>
      </w:pPr>
    </w:p>
    <w:p w:rsidR="005D3AB2" w:rsidRDefault="005D3AB2">
      <w:pPr>
        <w:spacing w:after="0" w:line="240" w:lineRule="auto"/>
        <w:ind w:left="5672" w:firstLine="709"/>
        <w:jc w:val="both"/>
        <w:rPr>
          <w:rFonts w:ascii="Times New Roman" w:eastAsia="Times New Roman" w:hAnsi="Times New Roman" w:cs="Times New Roman"/>
          <w:sz w:val="28"/>
          <w:szCs w:val="28"/>
          <w:lang w:eastAsia="ru-RU"/>
        </w:rPr>
      </w:pPr>
    </w:p>
    <w:p w:rsidR="005D3AB2" w:rsidRDefault="00B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Коллективный договор прошел </w:t>
      </w:r>
    </w:p>
    <w:p w:rsidR="005D3AB2" w:rsidRDefault="00B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уведомительную регистрацию в </w:t>
      </w:r>
    </w:p>
    <w:p w:rsidR="005D3AB2" w:rsidRDefault="00B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органе по труду ГКУ РД ЦЗН В    </w:t>
      </w:r>
    </w:p>
    <w:p w:rsidR="005D3AB2" w:rsidRDefault="00B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МО «город Избербаш»</w:t>
      </w:r>
    </w:p>
    <w:p w:rsidR="005D3AB2" w:rsidRDefault="005D3AB2">
      <w:pPr>
        <w:spacing w:after="0" w:line="240" w:lineRule="auto"/>
        <w:jc w:val="both"/>
        <w:rPr>
          <w:rFonts w:ascii="Times New Roman" w:eastAsia="Times New Roman" w:hAnsi="Times New Roman" w:cs="Times New Roman"/>
          <w:sz w:val="28"/>
          <w:szCs w:val="28"/>
          <w:lang w:eastAsia="ru-RU"/>
        </w:rPr>
      </w:pPr>
    </w:p>
    <w:p w:rsidR="005D3AB2" w:rsidRDefault="00B415A6">
      <w:pPr>
        <w:spacing w:after="0" w:line="240" w:lineRule="auto"/>
        <w:ind w:left="566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Регистрационный № _____ </w:t>
      </w:r>
    </w:p>
    <w:p w:rsidR="005D3AB2" w:rsidRDefault="00B415A6">
      <w:pPr>
        <w:spacing w:after="0" w:line="240" w:lineRule="auto"/>
        <w:ind w:left="4956"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 т «______» __________ 2025г</w:t>
      </w:r>
    </w:p>
    <w:p w:rsidR="005D3AB2" w:rsidRDefault="005D3AB2">
      <w:pPr>
        <w:spacing w:after="0" w:line="240" w:lineRule="auto"/>
        <w:jc w:val="both"/>
        <w:rPr>
          <w:rFonts w:ascii="Times New Roman" w:eastAsia="Times New Roman" w:hAnsi="Times New Roman" w:cs="Times New Roman"/>
          <w:sz w:val="28"/>
          <w:szCs w:val="28"/>
          <w:lang w:eastAsia="ru-RU"/>
        </w:rPr>
      </w:pP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Руководитель органа по труду</w:t>
      </w:r>
    </w:p>
    <w:p w:rsidR="005D3AB2" w:rsidRDefault="00B415A6">
      <w:pPr>
        <w:spacing w:after="0" w:line="240" w:lineRule="auto"/>
        <w:ind w:left="566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___________________________</w:t>
      </w: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5D3AB2" w:rsidRDefault="00B415A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___________________________</w:t>
      </w:r>
    </w:p>
    <w:p w:rsidR="005D3AB2" w:rsidRDefault="00B415A6">
      <w:pPr>
        <w:jc w:val="center"/>
        <w:rPr>
          <w:rFonts w:ascii="Times New Roman" w:hAnsi="Times New Roman" w:cs="Times New Roman"/>
          <w:sz w:val="20"/>
          <w:szCs w:val="20"/>
        </w:rPr>
      </w:pPr>
      <w:r>
        <w:tab/>
      </w:r>
      <w:r>
        <w:tab/>
      </w:r>
      <w:r>
        <w:tab/>
      </w:r>
      <w:r>
        <w:rPr>
          <w:rFonts w:ascii="Times New Roman" w:hAnsi="Times New Roman" w:cs="Times New Roman"/>
        </w:rPr>
        <w:t>(должность, Ф.И.О. и подпись)</w:t>
      </w:r>
    </w:p>
    <w:p w:rsidR="005D3AB2" w:rsidRPr="00B415A6" w:rsidRDefault="005D3AB2">
      <w:pPr>
        <w:jc w:val="center"/>
        <w:rPr>
          <w:rFonts w:ascii="Times New Roman" w:hAnsi="Times New Roman" w:cs="Times New Roman"/>
          <w:sz w:val="26"/>
          <w:szCs w:val="26"/>
        </w:rPr>
      </w:pPr>
    </w:p>
    <w:tbl>
      <w:tblPr>
        <w:tblStyle w:val="af0"/>
        <w:tblW w:w="10301" w:type="dxa"/>
        <w:tblLook w:val="04A0"/>
      </w:tblPr>
      <w:tblGrid>
        <w:gridCol w:w="8602"/>
        <w:gridCol w:w="1699"/>
      </w:tblGrid>
      <w:tr w:rsidR="00FB47AA" w:rsidRPr="00FB47AA" w:rsidTr="00FB47AA">
        <w:trPr>
          <w:trHeight w:val="286"/>
        </w:trPr>
        <w:tc>
          <w:tcPr>
            <w:tcW w:w="8602" w:type="dxa"/>
          </w:tcPr>
          <w:p w:rsidR="00FB47AA" w:rsidRPr="00FB47AA" w:rsidRDefault="00EB2FD8" w:rsidP="00EB2FD8">
            <w:pPr>
              <w:pStyle w:val="31"/>
              <w:jc w:val="center"/>
              <w:rPr>
                <w:sz w:val="24"/>
                <w:szCs w:val="24"/>
              </w:rPr>
            </w:pPr>
            <w:r>
              <w:rPr>
                <w:sz w:val="24"/>
                <w:szCs w:val="24"/>
              </w:rPr>
              <w:lastRenderedPageBreak/>
              <w:t xml:space="preserve">               НАИМЕНОВАНИЕ РАЗДЕЛОВ</w:t>
            </w:r>
          </w:p>
        </w:tc>
        <w:tc>
          <w:tcPr>
            <w:tcW w:w="1699" w:type="dxa"/>
          </w:tcPr>
          <w:p w:rsidR="00FB47AA" w:rsidRPr="00FB47AA" w:rsidRDefault="00FB47AA" w:rsidP="00C91295">
            <w:pPr>
              <w:pStyle w:val="31"/>
              <w:rPr>
                <w:sz w:val="24"/>
                <w:szCs w:val="24"/>
              </w:rPr>
            </w:pPr>
            <w:r w:rsidRPr="00FB47AA">
              <w:rPr>
                <w:sz w:val="24"/>
                <w:szCs w:val="24"/>
              </w:rPr>
              <w:t>СТРАНИЦЫ</w:t>
            </w:r>
          </w:p>
        </w:tc>
      </w:tr>
      <w:tr w:rsidR="00FB47AA" w:rsidRPr="00FB47AA" w:rsidTr="00FB47AA">
        <w:trPr>
          <w:trHeight w:val="574"/>
        </w:trPr>
        <w:tc>
          <w:tcPr>
            <w:tcW w:w="8602" w:type="dxa"/>
          </w:tcPr>
          <w:p w:rsidR="00FB47AA" w:rsidRPr="00FB47AA" w:rsidRDefault="00FB47AA" w:rsidP="00C91295">
            <w:pPr>
              <w:pStyle w:val="31"/>
              <w:rPr>
                <w:bCs/>
                <w:sz w:val="24"/>
                <w:szCs w:val="24"/>
              </w:rPr>
            </w:pPr>
          </w:p>
          <w:p w:rsidR="00FB47AA" w:rsidRPr="00FB47AA" w:rsidRDefault="00FB47AA" w:rsidP="00C91295">
            <w:pPr>
              <w:pStyle w:val="31"/>
              <w:rPr>
                <w:bCs/>
                <w:sz w:val="24"/>
                <w:szCs w:val="24"/>
              </w:rPr>
            </w:pPr>
            <w:r w:rsidRPr="00FB47AA">
              <w:rPr>
                <w:bCs/>
                <w:sz w:val="24"/>
                <w:szCs w:val="24"/>
              </w:rPr>
              <w:t xml:space="preserve"> I. ОБЩИЕ ПОЛОЖЕНИЯ                                          </w:t>
            </w:r>
          </w:p>
        </w:tc>
        <w:tc>
          <w:tcPr>
            <w:tcW w:w="1699" w:type="dxa"/>
          </w:tcPr>
          <w:p w:rsidR="00FB47AA" w:rsidRPr="00FB47AA" w:rsidRDefault="00FB47AA" w:rsidP="00C91295">
            <w:pPr>
              <w:pStyle w:val="31"/>
              <w:jc w:val="center"/>
              <w:rPr>
                <w:bCs/>
                <w:sz w:val="24"/>
                <w:szCs w:val="24"/>
              </w:rPr>
            </w:pPr>
          </w:p>
          <w:p w:rsidR="00FB47AA" w:rsidRPr="00FB47AA" w:rsidRDefault="00FB47AA" w:rsidP="00C91295">
            <w:pPr>
              <w:pStyle w:val="31"/>
              <w:jc w:val="center"/>
              <w:rPr>
                <w:sz w:val="24"/>
                <w:szCs w:val="24"/>
              </w:rPr>
            </w:pPr>
            <w:r w:rsidRPr="00FB47AA">
              <w:rPr>
                <w:bCs/>
                <w:sz w:val="24"/>
                <w:szCs w:val="24"/>
              </w:rPr>
              <w:t>3-8</w:t>
            </w:r>
          </w:p>
        </w:tc>
      </w:tr>
      <w:tr w:rsidR="00FB47AA" w:rsidRPr="00FB47AA" w:rsidTr="00FB47AA">
        <w:trPr>
          <w:trHeight w:val="849"/>
        </w:trPr>
        <w:tc>
          <w:tcPr>
            <w:tcW w:w="8602" w:type="dxa"/>
          </w:tcPr>
          <w:p w:rsidR="00FB47AA" w:rsidRPr="00FB47AA" w:rsidRDefault="00FB47AA" w:rsidP="00C91295">
            <w:pPr>
              <w:pStyle w:val="31"/>
              <w:jc w:val="left"/>
              <w:rPr>
                <w:bCs/>
                <w:sz w:val="24"/>
                <w:szCs w:val="24"/>
              </w:rPr>
            </w:pPr>
          </w:p>
          <w:p w:rsidR="00FB47AA" w:rsidRPr="00FB47AA" w:rsidRDefault="00FB47AA" w:rsidP="00C91295">
            <w:pPr>
              <w:pStyle w:val="31"/>
              <w:jc w:val="left"/>
              <w:rPr>
                <w:bCs/>
                <w:sz w:val="24"/>
                <w:szCs w:val="24"/>
              </w:rPr>
            </w:pPr>
            <w:r w:rsidRPr="00FB47AA">
              <w:rPr>
                <w:bCs/>
                <w:sz w:val="24"/>
                <w:szCs w:val="24"/>
              </w:rPr>
              <w:t>II. ТРУДОВОЙ ДОГОВОР. ГАРАНТИИ ПРИ ЗАКЛЮЧЕНИИ, ИЗМЕНЕНИИ И РАСТОРЖЕНИИ   ТРУДОВОГО ДОГОВОРА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lang w:val="en-US"/>
              </w:rPr>
              <w:t>8-2</w:t>
            </w:r>
            <w:r w:rsidRPr="00FB47AA">
              <w:rPr>
                <w:sz w:val="24"/>
                <w:szCs w:val="24"/>
              </w:rPr>
              <w:t>1</w:t>
            </w:r>
          </w:p>
        </w:tc>
      </w:tr>
      <w:tr w:rsidR="00FB47AA" w:rsidRPr="00FB47AA" w:rsidTr="00FB47AA">
        <w:trPr>
          <w:trHeight w:val="861"/>
        </w:trPr>
        <w:tc>
          <w:tcPr>
            <w:tcW w:w="8602" w:type="dxa"/>
          </w:tcPr>
          <w:p w:rsidR="00FB47AA" w:rsidRPr="00FB47AA" w:rsidRDefault="00FB47AA" w:rsidP="00C91295">
            <w:pPr>
              <w:pStyle w:val="31"/>
              <w:jc w:val="left"/>
              <w:rPr>
                <w:bCs/>
                <w:sz w:val="24"/>
                <w:szCs w:val="24"/>
              </w:rPr>
            </w:pPr>
          </w:p>
          <w:p w:rsidR="00FB47AA" w:rsidRPr="00FB47AA" w:rsidRDefault="00FB47AA" w:rsidP="00C91295">
            <w:pPr>
              <w:pStyle w:val="31"/>
              <w:jc w:val="left"/>
              <w:rPr>
                <w:bCs/>
                <w:sz w:val="24"/>
                <w:szCs w:val="24"/>
              </w:rPr>
            </w:pPr>
            <w:r w:rsidRPr="00FB47AA">
              <w:rPr>
                <w:bCs/>
                <w:sz w:val="24"/>
                <w:szCs w:val="24"/>
              </w:rPr>
              <w:t>III. ПРОФЕССИОНАЛЬНАЯ ПОДГОТОВКА, ПЕРЕПОДГОТОВКА И ПОВЫШЕНИЕ КВАЛИФИКАЦИИ РАБОТНИКОВ</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lang w:val="en-US"/>
              </w:rPr>
              <w:t>2</w:t>
            </w:r>
            <w:r w:rsidRPr="00FB47AA">
              <w:rPr>
                <w:sz w:val="24"/>
                <w:szCs w:val="24"/>
              </w:rPr>
              <w:t>1-22</w:t>
            </w:r>
          </w:p>
        </w:tc>
      </w:tr>
      <w:tr w:rsidR="00FB47AA" w:rsidRPr="00FB47AA" w:rsidTr="00FB47AA">
        <w:trPr>
          <w:trHeight w:val="574"/>
        </w:trPr>
        <w:tc>
          <w:tcPr>
            <w:tcW w:w="8602" w:type="dxa"/>
          </w:tcPr>
          <w:p w:rsidR="00FB47AA" w:rsidRPr="00FB47AA" w:rsidRDefault="00FB47AA" w:rsidP="00C91295">
            <w:pPr>
              <w:pStyle w:val="31"/>
              <w:rPr>
                <w:bCs/>
                <w:sz w:val="24"/>
                <w:szCs w:val="24"/>
              </w:rPr>
            </w:pPr>
          </w:p>
          <w:p w:rsidR="00FB47AA" w:rsidRPr="00FB47AA" w:rsidRDefault="00FB47AA" w:rsidP="00C91295">
            <w:pPr>
              <w:pStyle w:val="31"/>
              <w:rPr>
                <w:sz w:val="24"/>
                <w:szCs w:val="24"/>
              </w:rPr>
            </w:pPr>
            <w:r w:rsidRPr="00FB47AA">
              <w:rPr>
                <w:bCs/>
                <w:sz w:val="24"/>
                <w:szCs w:val="24"/>
                <w:lang w:val="en-US"/>
              </w:rPr>
              <w:t>IV</w:t>
            </w:r>
            <w:r w:rsidRPr="00FB47AA">
              <w:rPr>
                <w:bCs/>
                <w:sz w:val="24"/>
                <w:szCs w:val="24"/>
              </w:rPr>
              <w:t>.КОМАНДИРОВКИ</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lang w:val="en-US"/>
              </w:rPr>
              <w:t>2</w:t>
            </w:r>
            <w:r w:rsidRPr="00FB47AA">
              <w:rPr>
                <w:sz w:val="24"/>
                <w:szCs w:val="24"/>
              </w:rPr>
              <w:t>2-23</w:t>
            </w:r>
          </w:p>
        </w:tc>
      </w:tr>
      <w:tr w:rsidR="00FB47AA" w:rsidRPr="00FB47AA" w:rsidTr="00FB47AA">
        <w:trPr>
          <w:trHeight w:val="574"/>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lang w:val="en-US"/>
              </w:rPr>
              <w:t>V</w:t>
            </w:r>
            <w:r w:rsidRPr="00FB47AA">
              <w:rPr>
                <w:sz w:val="24"/>
                <w:szCs w:val="24"/>
              </w:rPr>
              <w:t>. НАСТАВНИЧЕСТВО</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lang w:val="en-US"/>
              </w:rPr>
              <w:t>2</w:t>
            </w:r>
            <w:r w:rsidRPr="00FB47AA">
              <w:rPr>
                <w:sz w:val="24"/>
                <w:szCs w:val="24"/>
              </w:rPr>
              <w:t>3</w:t>
            </w:r>
            <w:r w:rsidRPr="00FB47AA">
              <w:rPr>
                <w:sz w:val="24"/>
                <w:szCs w:val="24"/>
                <w:lang w:val="en-US"/>
              </w:rPr>
              <w:t>-</w:t>
            </w:r>
            <w:r w:rsidRPr="00FB47AA">
              <w:rPr>
                <w:sz w:val="24"/>
                <w:szCs w:val="24"/>
              </w:rPr>
              <w:t>28</w:t>
            </w:r>
          </w:p>
        </w:tc>
      </w:tr>
      <w:tr w:rsidR="00FB47AA" w:rsidRPr="00FB47AA" w:rsidTr="00FB47AA">
        <w:trPr>
          <w:trHeight w:val="311"/>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lang w:val="en-US"/>
              </w:rPr>
              <w:t>VI</w:t>
            </w:r>
            <w:r w:rsidRPr="00FB47AA">
              <w:rPr>
                <w:sz w:val="24"/>
                <w:szCs w:val="24"/>
              </w:rPr>
              <w:t>.РАБОЧЕЕ ВРЕМЯ И ВРЕМЯ ОТДЫХА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28</w:t>
            </w:r>
            <w:r w:rsidRPr="00FB47AA">
              <w:rPr>
                <w:sz w:val="24"/>
                <w:szCs w:val="24"/>
                <w:lang w:val="en-US"/>
              </w:rPr>
              <w:t>-</w:t>
            </w:r>
            <w:r w:rsidRPr="00FB47AA">
              <w:rPr>
                <w:sz w:val="24"/>
                <w:szCs w:val="24"/>
              </w:rPr>
              <w:t>38</w:t>
            </w:r>
          </w:p>
        </w:tc>
      </w:tr>
      <w:tr w:rsidR="00FB47AA" w:rsidRPr="00FB47AA" w:rsidTr="00FB47AA">
        <w:trPr>
          <w:trHeight w:val="685"/>
        </w:trPr>
        <w:tc>
          <w:tcPr>
            <w:tcW w:w="8602" w:type="dxa"/>
          </w:tcPr>
          <w:p w:rsidR="00FB47AA" w:rsidRPr="00FB47AA" w:rsidRDefault="00FB47AA" w:rsidP="00C91295">
            <w:pPr>
              <w:pStyle w:val="31"/>
              <w:jc w:val="left"/>
              <w:rPr>
                <w:sz w:val="24"/>
                <w:szCs w:val="24"/>
              </w:rPr>
            </w:pPr>
          </w:p>
          <w:p w:rsidR="00FB47AA" w:rsidRPr="00FB47AA" w:rsidRDefault="00FB47AA" w:rsidP="00C91295">
            <w:pPr>
              <w:pStyle w:val="31"/>
              <w:jc w:val="left"/>
              <w:rPr>
                <w:sz w:val="24"/>
                <w:szCs w:val="24"/>
              </w:rPr>
            </w:pPr>
            <w:r w:rsidRPr="00FB47AA">
              <w:rPr>
                <w:sz w:val="24"/>
                <w:szCs w:val="24"/>
                <w:lang w:val="en-US"/>
              </w:rPr>
              <w:t>VII</w:t>
            </w:r>
            <w:r w:rsidRPr="00FB47AA">
              <w:rPr>
                <w:sz w:val="24"/>
                <w:szCs w:val="24"/>
              </w:rPr>
              <w:t>.ТРУДОВЫЕ ПРАВА РАБОТНИКОВ, ВОСПИТЫВАЮЩИХ ДЕТЕЙ-ИНВАЛИДОВ</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38</w:t>
            </w:r>
            <w:r w:rsidRPr="00FB47AA">
              <w:rPr>
                <w:sz w:val="24"/>
                <w:szCs w:val="24"/>
                <w:lang w:val="en-US"/>
              </w:rPr>
              <w:t>-4</w:t>
            </w:r>
            <w:r w:rsidRPr="00FB47AA">
              <w:rPr>
                <w:sz w:val="24"/>
                <w:szCs w:val="24"/>
              </w:rPr>
              <w:t>0</w:t>
            </w:r>
          </w:p>
        </w:tc>
      </w:tr>
      <w:tr w:rsidR="00FB47AA" w:rsidRPr="00FB47AA" w:rsidTr="00FB47AA">
        <w:trPr>
          <w:trHeight w:val="574"/>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rPr>
              <w:t>V</w:t>
            </w:r>
            <w:r w:rsidRPr="00FB47AA">
              <w:rPr>
                <w:sz w:val="24"/>
                <w:szCs w:val="24"/>
                <w:lang w:val="en-US"/>
              </w:rPr>
              <w:t>III</w:t>
            </w:r>
            <w:r w:rsidRPr="00FB47AA">
              <w:rPr>
                <w:sz w:val="24"/>
                <w:szCs w:val="24"/>
              </w:rPr>
              <w:t>. ОПЛАТА И НОРМИРОВАНИЕ ТРУДА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lang w:val="en-US"/>
              </w:rPr>
              <w:t>4</w:t>
            </w:r>
            <w:r w:rsidRPr="00FB47AA">
              <w:rPr>
                <w:sz w:val="24"/>
                <w:szCs w:val="24"/>
              </w:rPr>
              <w:t>0-47</w:t>
            </w:r>
          </w:p>
        </w:tc>
      </w:tr>
      <w:tr w:rsidR="00FB47AA" w:rsidRPr="00FB47AA" w:rsidTr="00FB47AA">
        <w:trPr>
          <w:trHeight w:val="574"/>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rPr>
              <w:t>I</w:t>
            </w:r>
            <w:r w:rsidRPr="00FB47AA">
              <w:rPr>
                <w:sz w:val="24"/>
                <w:szCs w:val="24"/>
                <w:lang w:val="en-US"/>
              </w:rPr>
              <w:t>X</w:t>
            </w:r>
            <w:r w:rsidRPr="00FB47AA">
              <w:rPr>
                <w:sz w:val="24"/>
                <w:szCs w:val="24"/>
              </w:rPr>
              <w:t>. ОХРАНА ТРУДА И ЗДОРОВЬЯ</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47-53</w:t>
            </w:r>
          </w:p>
        </w:tc>
      </w:tr>
      <w:tr w:rsidR="00FB47AA" w:rsidRPr="00FB47AA" w:rsidTr="00FB47AA">
        <w:trPr>
          <w:trHeight w:val="849"/>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lang w:val="en-US"/>
              </w:rPr>
              <w:t>X</w:t>
            </w:r>
            <w:r w:rsidRPr="00FB47AA">
              <w:rPr>
                <w:sz w:val="24"/>
                <w:szCs w:val="24"/>
              </w:rPr>
              <w:t>. СОЦИАЛЬНЫЕ ГАРАНТИИ И МЕРЫ СОЦИАЛЬНОЙ ПОДДЕРЖКИ.</w:t>
            </w:r>
            <w:r w:rsidRPr="00FB47AA">
              <w:rPr>
                <w:bCs/>
                <w:sz w:val="24"/>
                <w:szCs w:val="24"/>
              </w:rPr>
              <w:t xml:space="preserve">   ЛЬГОТЫ, КОМПЕНСАЦИИ</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53-56</w:t>
            </w:r>
          </w:p>
        </w:tc>
      </w:tr>
      <w:tr w:rsidR="00FB47AA" w:rsidRPr="00FB47AA" w:rsidTr="00FB47AA">
        <w:trPr>
          <w:trHeight w:val="574"/>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lang w:val="en-US"/>
              </w:rPr>
              <w:t>XI</w:t>
            </w:r>
            <w:r w:rsidRPr="00FB47AA">
              <w:rPr>
                <w:sz w:val="24"/>
                <w:szCs w:val="24"/>
              </w:rPr>
              <w:t>. ПОДДЕРЖКА МОЛОДЫХ ПЕДАГОГОВ</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57</w:t>
            </w:r>
          </w:p>
        </w:tc>
      </w:tr>
      <w:tr w:rsidR="00FB47AA" w:rsidRPr="00FB47AA" w:rsidTr="00FB47AA">
        <w:trPr>
          <w:trHeight w:val="861"/>
        </w:trPr>
        <w:tc>
          <w:tcPr>
            <w:tcW w:w="8602" w:type="dxa"/>
          </w:tcPr>
          <w:p w:rsidR="00FB47AA" w:rsidRPr="00FB47AA" w:rsidRDefault="00FB47AA" w:rsidP="00C91295">
            <w:pPr>
              <w:pStyle w:val="31"/>
              <w:jc w:val="left"/>
              <w:rPr>
                <w:sz w:val="24"/>
                <w:szCs w:val="24"/>
              </w:rPr>
            </w:pPr>
          </w:p>
          <w:p w:rsidR="00FB47AA" w:rsidRPr="00FB47AA" w:rsidRDefault="00FB47AA" w:rsidP="00C91295">
            <w:pPr>
              <w:pStyle w:val="31"/>
              <w:jc w:val="left"/>
              <w:rPr>
                <w:sz w:val="24"/>
                <w:szCs w:val="24"/>
              </w:rPr>
            </w:pPr>
            <w:r w:rsidRPr="00FB47AA">
              <w:rPr>
                <w:sz w:val="24"/>
                <w:szCs w:val="24"/>
                <w:lang w:val="en-US"/>
              </w:rPr>
              <w:t>X</w:t>
            </w:r>
            <w:r w:rsidRPr="00FB47AA">
              <w:rPr>
                <w:sz w:val="24"/>
                <w:szCs w:val="24"/>
              </w:rPr>
              <w:t>I</w:t>
            </w:r>
            <w:r w:rsidRPr="00FB47AA">
              <w:rPr>
                <w:sz w:val="24"/>
                <w:szCs w:val="24"/>
                <w:lang w:val="en-US"/>
              </w:rPr>
              <w:t>I</w:t>
            </w:r>
            <w:r w:rsidRPr="00FB47AA">
              <w:rPr>
                <w:sz w:val="24"/>
                <w:szCs w:val="24"/>
              </w:rPr>
              <w:t>. ДОПОЛНИТЕЛЬНОЕ ПРОФЕССИОНАЛЬНОЕ ОБРАЗОВАНИЕ РАБОТНИКОВ</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58-59</w:t>
            </w:r>
          </w:p>
        </w:tc>
      </w:tr>
      <w:tr w:rsidR="00FB47AA" w:rsidRPr="00FB47AA" w:rsidTr="00FB47AA">
        <w:trPr>
          <w:trHeight w:val="574"/>
        </w:trPr>
        <w:tc>
          <w:tcPr>
            <w:tcW w:w="8602" w:type="dxa"/>
          </w:tcPr>
          <w:p w:rsidR="00FB47AA" w:rsidRPr="00FB47AA" w:rsidRDefault="00FB47AA" w:rsidP="00C91295">
            <w:pPr>
              <w:pStyle w:val="31"/>
              <w:rPr>
                <w:sz w:val="24"/>
                <w:szCs w:val="24"/>
              </w:rPr>
            </w:pPr>
          </w:p>
          <w:p w:rsidR="00FB47AA" w:rsidRPr="00FB47AA" w:rsidRDefault="00FB47AA" w:rsidP="00C91295">
            <w:pPr>
              <w:pStyle w:val="31"/>
              <w:rPr>
                <w:b/>
                <w:sz w:val="24"/>
                <w:szCs w:val="24"/>
              </w:rPr>
            </w:pPr>
            <w:r w:rsidRPr="00FB47AA">
              <w:rPr>
                <w:sz w:val="24"/>
                <w:szCs w:val="24"/>
              </w:rPr>
              <w:t>X</w:t>
            </w:r>
            <w:r w:rsidRPr="00FB47AA">
              <w:rPr>
                <w:sz w:val="24"/>
                <w:szCs w:val="24"/>
                <w:lang w:val="en-US"/>
              </w:rPr>
              <w:t>III</w:t>
            </w:r>
            <w:r w:rsidRPr="00FB47AA">
              <w:rPr>
                <w:sz w:val="24"/>
                <w:szCs w:val="24"/>
              </w:rPr>
              <w:t xml:space="preserve"> РАБОТЫ НА УДАЛЕННОМ  РЕЖИМЕ</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59-60</w:t>
            </w:r>
          </w:p>
        </w:tc>
      </w:tr>
      <w:tr w:rsidR="00FB47AA" w:rsidRPr="00FB47AA" w:rsidTr="00FB47AA">
        <w:trPr>
          <w:trHeight w:val="1136"/>
        </w:trPr>
        <w:tc>
          <w:tcPr>
            <w:tcW w:w="8602" w:type="dxa"/>
          </w:tcPr>
          <w:p w:rsidR="00FB47AA" w:rsidRPr="00FB47AA" w:rsidRDefault="00FB47AA" w:rsidP="00C91295">
            <w:pPr>
              <w:pStyle w:val="31"/>
              <w:jc w:val="left"/>
              <w:rPr>
                <w:sz w:val="24"/>
                <w:szCs w:val="24"/>
              </w:rPr>
            </w:pPr>
          </w:p>
          <w:p w:rsidR="00FB47AA" w:rsidRPr="00FB47AA" w:rsidRDefault="00FB47AA" w:rsidP="00C91295">
            <w:pPr>
              <w:pStyle w:val="31"/>
              <w:jc w:val="left"/>
              <w:rPr>
                <w:sz w:val="24"/>
                <w:szCs w:val="24"/>
              </w:rPr>
            </w:pPr>
            <w:r w:rsidRPr="00FB47AA">
              <w:rPr>
                <w:sz w:val="24"/>
                <w:szCs w:val="24"/>
              </w:rPr>
              <w:t>X</w:t>
            </w:r>
            <w:r w:rsidRPr="00FB47AA">
              <w:rPr>
                <w:sz w:val="24"/>
                <w:szCs w:val="24"/>
                <w:lang w:val="en-US"/>
              </w:rPr>
              <w:t>IV</w:t>
            </w:r>
            <w:r w:rsidRPr="00FB47AA">
              <w:rPr>
                <w:sz w:val="24"/>
                <w:szCs w:val="24"/>
              </w:rPr>
              <w:t>.</w:t>
            </w:r>
            <w:r w:rsidRPr="00FB47AA">
              <w:rPr>
                <w:bCs/>
                <w:sz w:val="24"/>
                <w:szCs w:val="24"/>
              </w:rPr>
              <w:t>ПРАВА И ОБЯЗАННОСТИ РАБОТНИКА В ОБЛАСТИ ЗАЩИТЫ ЕГО ПЕРСОНАЛЬНЫХ ДАННЫХ УЧЕТ, ХРАНЕНИЕ И ПЕРЕДАЧА ПЕРСОНАЛЬНЫХ ДАННЫХ РАБОТНИКА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60-61</w:t>
            </w:r>
          </w:p>
        </w:tc>
      </w:tr>
      <w:tr w:rsidR="00FB47AA" w:rsidRPr="00FB47AA" w:rsidTr="00FB47AA">
        <w:trPr>
          <w:trHeight w:val="861"/>
        </w:trPr>
        <w:tc>
          <w:tcPr>
            <w:tcW w:w="8602" w:type="dxa"/>
          </w:tcPr>
          <w:p w:rsidR="00FB47AA" w:rsidRPr="00FB47AA" w:rsidRDefault="00FB47AA" w:rsidP="00C91295">
            <w:pPr>
              <w:pStyle w:val="31"/>
              <w:rPr>
                <w:sz w:val="24"/>
                <w:szCs w:val="24"/>
              </w:rPr>
            </w:pPr>
          </w:p>
          <w:p w:rsidR="00FB47AA" w:rsidRPr="00FB47AA" w:rsidRDefault="00FB47AA" w:rsidP="00C91295">
            <w:pPr>
              <w:pStyle w:val="31"/>
              <w:rPr>
                <w:sz w:val="24"/>
                <w:szCs w:val="24"/>
              </w:rPr>
            </w:pPr>
            <w:r w:rsidRPr="00FB47AA">
              <w:rPr>
                <w:sz w:val="24"/>
                <w:szCs w:val="24"/>
              </w:rPr>
              <w:t>X</w:t>
            </w:r>
            <w:r w:rsidRPr="00FB47AA">
              <w:rPr>
                <w:sz w:val="24"/>
                <w:szCs w:val="24"/>
                <w:lang w:val="en-US"/>
              </w:rPr>
              <w:t>V</w:t>
            </w:r>
            <w:r w:rsidRPr="00FB47AA">
              <w:rPr>
                <w:sz w:val="24"/>
                <w:szCs w:val="24"/>
              </w:rPr>
              <w:t xml:space="preserve">. </w:t>
            </w:r>
            <w:r w:rsidRPr="00FB47AA">
              <w:rPr>
                <w:bCs/>
                <w:sz w:val="24"/>
                <w:szCs w:val="24"/>
              </w:rPr>
              <w:t>ГАРАНТИИ ПРАВ ПРОФСОЮЗНЫХ ОРГАНИЗАЦИЙ И ЧЛЕНОВ ПРОФСОЮЗА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61-65</w:t>
            </w:r>
          </w:p>
        </w:tc>
      </w:tr>
      <w:tr w:rsidR="00FB47AA" w:rsidRPr="00FB47AA" w:rsidTr="00FB47AA">
        <w:trPr>
          <w:trHeight w:val="861"/>
        </w:trPr>
        <w:tc>
          <w:tcPr>
            <w:tcW w:w="8602" w:type="dxa"/>
          </w:tcPr>
          <w:p w:rsidR="00FB47AA" w:rsidRPr="00FB47AA" w:rsidRDefault="00FB47AA" w:rsidP="00C91295">
            <w:pPr>
              <w:pStyle w:val="31"/>
              <w:jc w:val="left"/>
              <w:rPr>
                <w:sz w:val="24"/>
                <w:szCs w:val="24"/>
              </w:rPr>
            </w:pPr>
          </w:p>
          <w:p w:rsidR="00FB47AA" w:rsidRPr="00FB47AA" w:rsidRDefault="00FB47AA" w:rsidP="00C91295">
            <w:pPr>
              <w:pStyle w:val="31"/>
              <w:jc w:val="left"/>
              <w:rPr>
                <w:sz w:val="24"/>
                <w:szCs w:val="24"/>
              </w:rPr>
            </w:pPr>
            <w:r w:rsidRPr="00FB47AA">
              <w:rPr>
                <w:sz w:val="24"/>
                <w:szCs w:val="24"/>
              </w:rPr>
              <w:t>X</w:t>
            </w:r>
            <w:r w:rsidRPr="00FB47AA">
              <w:rPr>
                <w:sz w:val="24"/>
                <w:szCs w:val="24"/>
                <w:lang w:val="en-US"/>
              </w:rPr>
              <w:t>VI</w:t>
            </w:r>
            <w:r w:rsidRPr="00FB47AA">
              <w:rPr>
                <w:sz w:val="24"/>
                <w:szCs w:val="24"/>
              </w:rPr>
              <w:t>.КОНТРОЛЬ ЗА ВЫПОЛНЕНИЕМ КОЛЛЕКТИВНОГО ДОГОВОРА. ОТВЕТСТВЕННОСТЬ СТОРОН КОЛЛЕКТИВНОГО ДОГОВОРА</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65-66</w:t>
            </w:r>
          </w:p>
        </w:tc>
      </w:tr>
      <w:tr w:rsidR="00FB47AA" w:rsidRPr="00FB47AA" w:rsidTr="00FB47AA">
        <w:trPr>
          <w:trHeight w:val="861"/>
        </w:trPr>
        <w:tc>
          <w:tcPr>
            <w:tcW w:w="8602" w:type="dxa"/>
          </w:tcPr>
          <w:p w:rsidR="00FB47AA" w:rsidRPr="00FB47AA" w:rsidRDefault="00FB47AA" w:rsidP="00C91295">
            <w:pPr>
              <w:pStyle w:val="31"/>
              <w:jc w:val="left"/>
              <w:rPr>
                <w:sz w:val="24"/>
                <w:szCs w:val="24"/>
              </w:rPr>
            </w:pPr>
          </w:p>
          <w:p w:rsidR="00FB47AA" w:rsidRPr="00FB47AA" w:rsidRDefault="00FB47AA" w:rsidP="00C91295">
            <w:pPr>
              <w:pStyle w:val="31"/>
              <w:jc w:val="left"/>
              <w:rPr>
                <w:sz w:val="24"/>
                <w:szCs w:val="24"/>
              </w:rPr>
            </w:pPr>
            <w:r w:rsidRPr="00FB47AA">
              <w:rPr>
                <w:sz w:val="24"/>
                <w:szCs w:val="24"/>
              </w:rPr>
              <w:t>X</w:t>
            </w:r>
            <w:r w:rsidRPr="00FB47AA">
              <w:rPr>
                <w:sz w:val="24"/>
                <w:szCs w:val="24"/>
                <w:lang w:val="en-US"/>
              </w:rPr>
              <w:t>VII</w:t>
            </w:r>
            <w:r w:rsidRPr="00FB47AA">
              <w:rPr>
                <w:bCs/>
                <w:sz w:val="24"/>
                <w:szCs w:val="24"/>
              </w:rPr>
              <w:t xml:space="preserve"> ОБЯЗАТЕЛЬСТВА ВЫБОРНОГО ОРГАНА ПЕРВИЧНОЙ ПРОФСОЮЗНОЙ ОРГАНИЗАЦИИ</w:t>
            </w: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66-67</w:t>
            </w:r>
          </w:p>
        </w:tc>
      </w:tr>
      <w:tr w:rsidR="00FB47AA" w:rsidRPr="00FB47AA" w:rsidTr="00FB47AA">
        <w:trPr>
          <w:trHeight w:val="849"/>
        </w:trPr>
        <w:tc>
          <w:tcPr>
            <w:tcW w:w="8602" w:type="dxa"/>
          </w:tcPr>
          <w:p w:rsidR="00FB47AA" w:rsidRPr="00FB47AA" w:rsidRDefault="00FB47AA" w:rsidP="00C91295">
            <w:pPr>
              <w:pStyle w:val="31"/>
              <w:jc w:val="left"/>
              <w:rPr>
                <w:color w:val="000000" w:themeColor="text1"/>
                <w:sz w:val="24"/>
                <w:szCs w:val="24"/>
              </w:rPr>
            </w:pPr>
          </w:p>
          <w:p w:rsidR="00FB47AA" w:rsidRPr="00FB47AA" w:rsidRDefault="00FB47AA" w:rsidP="00C91295">
            <w:pPr>
              <w:pStyle w:val="31"/>
              <w:jc w:val="left"/>
              <w:rPr>
                <w:color w:val="000000" w:themeColor="text1"/>
                <w:sz w:val="24"/>
                <w:szCs w:val="24"/>
              </w:rPr>
            </w:pPr>
            <w:r w:rsidRPr="00FB47AA">
              <w:rPr>
                <w:color w:val="000000" w:themeColor="text1"/>
                <w:sz w:val="24"/>
                <w:szCs w:val="24"/>
              </w:rPr>
              <w:t>X</w:t>
            </w:r>
            <w:r w:rsidRPr="00FB47AA">
              <w:rPr>
                <w:color w:val="000000" w:themeColor="text1"/>
                <w:sz w:val="24"/>
                <w:szCs w:val="24"/>
                <w:lang w:val="en-US"/>
              </w:rPr>
              <w:t>VIII</w:t>
            </w:r>
            <w:r w:rsidRPr="00FB47AA">
              <w:rPr>
                <w:color w:val="000000" w:themeColor="text1"/>
                <w:sz w:val="24"/>
                <w:szCs w:val="24"/>
              </w:rPr>
              <w:t>. ЗАКЛЮЧИТЕЛЬНЫЕ ПОЛОЖЕНИЯ</w:t>
            </w:r>
          </w:p>
          <w:p w:rsidR="00FB47AA" w:rsidRPr="00FB47AA" w:rsidRDefault="00FB47AA" w:rsidP="00C91295">
            <w:pPr>
              <w:pStyle w:val="31"/>
              <w:rPr>
                <w:color w:val="000000" w:themeColor="text1"/>
                <w:sz w:val="24"/>
                <w:szCs w:val="24"/>
              </w:rPr>
            </w:pPr>
          </w:p>
        </w:tc>
        <w:tc>
          <w:tcPr>
            <w:tcW w:w="1699" w:type="dxa"/>
          </w:tcPr>
          <w:p w:rsidR="00FB47AA" w:rsidRPr="00FB47AA" w:rsidRDefault="00FB47AA" w:rsidP="00C91295">
            <w:pPr>
              <w:pStyle w:val="31"/>
              <w:jc w:val="center"/>
              <w:rPr>
                <w:sz w:val="24"/>
                <w:szCs w:val="24"/>
              </w:rPr>
            </w:pPr>
          </w:p>
          <w:p w:rsidR="00FB47AA" w:rsidRPr="00FB47AA" w:rsidRDefault="00FB47AA" w:rsidP="00C91295">
            <w:pPr>
              <w:pStyle w:val="31"/>
              <w:jc w:val="center"/>
              <w:rPr>
                <w:sz w:val="24"/>
                <w:szCs w:val="24"/>
              </w:rPr>
            </w:pPr>
            <w:r w:rsidRPr="00FB47AA">
              <w:rPr>
                <w:sz w:val="24"/>
                <w:szCs w:val="24"/>
              </w:rPr>
              <w:t>67-68</w:t>
            </w:r>
          </w:p>
        </w:tc>
      </w:tr>
    </w:tbl>
    <w:p w:rsidR="005D3AB2" w:rsidRDefault="00B415A6">
      <w:pPr>
        <w:tabs>
          <w:tab w:val="center" w:pos="5031"/>
          <w:tab w:val="right" w:pos="10063"/>
        </w:tabs>
        <w:rPr>
          <w:rFonts w:ascii="Times New Roman" w:hAnsi="Times New Roman" w:cs="Times New Roman"/>
          <w:sz w:val="20"/>
          <w:szCs w:val="20"/>
        </w:rPr>
      </w:pPr>
      <w:r>
        <w:rPr>
          <w:rFonts w:ascii="Times New Roman" w:hAnsi="Times New Roman" w:cs="Times New Roman"/>
          <w:sz w:val="20"/>
          <w:szCs w:val="20"/>
        </w:rPr>
        <w:tab/>
      </w:r>
    </w:p>
    <w:p w:rsidR="004179FB" w:rsidRDefault="00FB47AA" w:rsidP="00FB47AA">
      <w:pPr>
        <w:tabs>
          <w:tab w:val="center" w:pos="5031"/>
          <w:tab w:val="left" w:pos="8721"/>
          <w:tab w:val="right" w:pos="10063"/>
        </w:tabs>
        <w:rPr>
          <w:rFonts w:ascii="Times New Roman" w:hAnsi="Times New Roman" w:cs="Times New Roman"/>
          <w:sz w:val="26"/>
          <w:szCs w:val="26"/>
        </w:rPr>
      </w:pPr>
      <w:r>
        <w:rPr>
          <w:rFonts w:ascii="Times New Roman" w:hAnsi="Times New Roman" w:cs="Times New Roman"/>
          <w:sz w:val="20"/>
          <w:szCs w:val="20"/>
        </w:rPr>
        <w:lastRenderedPageBreak/>
        <w:tab/>
      </w:r>
      <w:r>
        <w:rPr>
          <w:rFonts w:ascii="Times New Roman" w:hAnsi="Times New Roman" w:cs="Times New Roman"/>
          <w:sz w:val="20"/>
          <w:szCs w:val="20"/>
        </w:rPr>
        <w:tab/>
      </w:r>
    </w:p>
    <w:p w:rsidR="005D3AB2" w:rsidRDefault="00B415A6">
      <w:pPr>
        <w:pStyle w:val="af1"/>
        <w:numPr>
          <w:ilvl w:val="0"/>
          <w:numId w:val="1"/>
        </w:num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ОБЩИЕ ПОЛОЖЕНИЯ</w:t>
      </w:r>
    </w:p>
    <w:p w:rsidR="005D3AB2" w:rsidRDefault="005D3AB2">
      <w:pPr>
        <w:spacing w:after="0" w:line="240" w:lineRule="auto"/>
        <w:ind w:right="-57"/>
        <w:rPr>
          <w:rFonts w:ascii="Times New Roman" w:eastAsia="Times New Roman" w:hAnsi="Times New Roman" w:cs="Times New Roman"/>
          <w:sz w:val="26"/>
          <w:szCs w:val="26"/>
          <w:lang w:eastAsia="ru-RU"/>
        </w:rPr>
      </w:pPr>
    </w:p>
    <w:p w:rsidR="005D3AB2" w:rsidRDefault="00B415A6">
      <w:pPr>
        <w:spacing w:after="0" w:line="240" w:lineRule="auto"/>
        <w:ind w:right="-5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казённом общеобразовательном учреждении «Избербашская школа – интернат </w:t>
      </w:r>
      <w:r>
        <w:rPr>
          <w:rFonts w:ascii="Times New Roman" w:eastAsia="Times New Roman" w:hAnsi="Times New Roman" w:cs="Times New Roman"/>
          <w:sz w:val="26"/>
          <w:szCs w:val="26"/>
          <w:lang w:val="en-US" w:eastAsia="ru-RU"/>
        </w:rPr>
        <w:t>III</w:t>
      </w:r>
      <w:r>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en-US" w:eastAsia="ru-RU"/>
        </w:rPr>
        <w:t>IV</w:t>
      </w:r>
      <w:r>
        <w:rPr>
          <w:rFonts w:ascii="Times New Roman" w:eastAsia="Times New Roman" w:hAnsi="Times New Roman" w:cs="Times New Roman"/>
          <w:sz w:val="26"/>
          <w:szCs w:val="26"/>
          <w:lang w:eastAsia="ru-RU"/>
        </w:rPr>
        <w:t xml:space="preserve">  видов»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     Основой для заключения коллективного договора являются:</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hAnsi="Times New Roman" w:cs="Times New Roman"/>
          <w:sz w:val="26"/>
          <w:szCs w:val="26"/>
        </w:rPr>
        <w:t>Конституция Российской Федерации;</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Трудовой кодекс Российской Федерации (далее – ТК РФ);</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Федеральный закон от 12.01.1996 г. № 10-ФЗ «О профессиональных союзах, их правах и гарантиях деятельности»;</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Федеральный закон от 29 декабря 2012 г. № 273-ФЗ «Об образовании в Российской Федерации» (далее - Федеральный закон № 273-ФЗ); законодательные и иные нормативные правовые акты</w:t>
      </w:r>
      <w:r>
        <w:rPr>
          <w:rFonts w:ascii="Times New Roman" w:eastAsia="Times New Roman" w:hAnsi="Times New Roman" w:cs="Times New Roman"/>
          <w:sz w:val="26"/>
          <w:szCs w:val="26"/>
          <w:vertAlign w:val="superscript"/>
          <w:lang w:eastAsia="ru-RU"/>
        </w:rPr>
        <w:t>1</w:t>
      </w:r>
      <w:r>
        <w:rPr>
          <w:rFonts w:ascii="Times New Roman" w:eastAsia="Times New Roman" w:hAnsi="Times New Roman" w:cs="Times New Roman"/>
          <w:sz w:val="26"/>
          <w:szCs w:val="26"/>
          <w:lang w:eastAsia="ru-RU"/>
        </w:rPr>
        <w:t>; Отраслевое соглашение по организациям, находящимся в ведении Министерства просвещения Российской Федерации</w:t>
      </w:r>
      <w:r>
        <w:rPr>
          <w:rFonts w:ascii="Times New Roman" w:eastAsia="Times New Roman" w:hAnsi="Times New Roman" w:cs="Times New Roman"/>
          <w:sz w:val="26"/>
          <w:szCs w:val="26"/>
          <w:vertAlign w:val="superscript"/>
          <w:lang w:eastAsia="ru-RU"/>
        </w:rPr>
        <w:t>2</w:t>
      </w:r>
      <w:r>
        <w:rPr>
          <w:rFonts w:ascii="Times New Roman" w:eastAsia="Times New Roman" w:hAnsi="Times New Roman" w:cs="Times New Roman"/>
          <w:sz w:val="26"/>
          <w:szCs w:val="26"/>
          <w:lang w:eastAsia="ru-RU"/>
        </w:rPr>
        <w:t>; отраслевое региональное соглашение</w:t>
      </w:r>
      <w:r>
        <w:rPr>
          <w:rFonts w:ascii="Times New Roman" w:eastAsia="Times New Roman" w:hAnsi="Times New Roman" w:cs="Times New Roman"/>
          <w:sz w:val="26"/>
          <w:szCs w:val="26"/>
          <w:vertAlign w:val="superscript"/>
          <w:lang w:eastAsia="ru-RU"/>
        </w:rPr>
        <w:t>3</w:t>
      </w:r>
      <w:r>
        <w:rPr>
          <w:rFonts w:ascii="Times New Roman" w:eastAsia="Times New Roman" w:hAnsi="Times New Roman" w:cs="Times New Roman"/>
          <w:sz w:val="26"/>
          <w:szCs w:val="26"/>
          <w:lang w:eastAsia="ru-RU"/>
        </w:rPr>
        <w:t xml:space="preserve"> по регулированию социально-трудовых и связанных с ними экономических отношений; отраслевое территориальное (муниципальное) соглашение, регулирующее социально-трудовые отношения в системе образования</w:t>
      </w:r>
      <w:r>
        <w:rPr>
          <w:rFonts w:ascii="Times New Roman" w:eastAsia="Times New Roman" w:hAnsi="Times New Roman" w:cs="Times New Roman"/>
          <w:sz w:val="26"/>
          <w:szCs w:val="26"/>
          <w:vertAlign w:val="superscript"/>
          <w:lang w:eastAsia="ru-RU"/>
        </w:rPr>
        <w:t>4</w:t>
      </w:r>
      <w:r>
        <w:rPr>
          <w:rFonts w:ascii="Times New Roman" w:eastAsia="Times New Roman" w:hAnsi="Times New Roman" w:cs="Times New Roman"/>
          <w:sz w:val="26"/>
          <w:szCs w:val="26"/>
          <w:lang w:eastAsia="ru-RU"/>
        </w:rPr>
        <w:t>.</w:t>
      </w:r>
    </w:p>
    <w:p w:rsidR="005D3AB2" w:rsidRDefault="00B415A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1.3.     Сторонами коллективного договора являются: </w:t>
      </w:r>
    </w:p>
    <w:p w:rsidR="005D3AB2" w:rsidRDefault="00B415A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работодатель в лице его представителя - Магомедовой БариятИбрагимовны, исполняющая  обязанности руководителя образовательной организации (далее - работодатель, организация, образовательная организация); </w:t>
      </w:r>
    </w:p>
    <w:p w:rsidR="005D3AB2" w:rsidRDefault="00B415A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работники образовательной организации в лице их представителя - первичной профсоюзной организации Мусаевой БариятРабадановны (далее - выборный орган первичной профсоюзной организации). Для ведения коллективных переговоров, подготовки и заключения коллективного договора создается комиссия из наделенных необходимыми полномочиями представителей сторон. Представители работников избираются профсоюзной организацией. Представители работодателя назначаются работодателем. Вне зависимости от количественного состава представителей сторон каждой стороны они наделяются равным количеством голосов (комиссия действует на равноправной основе).</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___________________________</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Иные нормативные акты могут быть перечислены в приложении к коллективному договору. </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Отраслевое соглашение по организациям, находящимся в ведении Министерства просвещения Российской Федерации, на 2021 - 2023 годы (29 декабря 2020 г.). </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 </w:t>
      </w:r>
    </w:p>
    <w:p w:rsidR="005D3AB2" w:rsidRDefault="00B415A6">
      <w:pPr>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4 Для образовательных организаций, учредителями которых являются органы местного самоуправления.</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  Коллективный договор заключен с целью определения взаимных обязательств</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работников и работодателя по защите социально-трудовых прав и интересов работников образовательной организации и установлению дополнительных-экономических, правовых и профессиональных гарантий, льгот и преимуществ для работников,</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     Действие настоящего коллективного договора распространяется на всех</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работников образовательной организации, в том числе заключивших трудовой</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договор о работе по совместительству.</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     Стороны договорились о том, что изменения и дополнения в коллективный</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договор в течение срока его действия могут вноситься в следующем порядке:</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Инициатива изменений или дополнений может исходить от любой из сторон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работников или работодателя. Изменения предварительно подлежат одобрению</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выборным профсоюзным органом (профкомом), в том числе, если инициатива внесения изменений и дополнений исходит от работодателя. Протокол заседания выборного профсоюзного органа является основанием для внесения изменений и дополнений, если работодатель не возражает. Внесение изменений или дополнений оформляется дополнительным соглашением к коллективному договору.</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случае изменения законодательства Российской Федерации в части,улучшающей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1.7. Для достижения поставленных целей: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5-дневный срок сообщать выборному органу первичной профсоюзной организации свой мотивированный ответ по каждому вопросу;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Условия для представления интересов работников, на являющихся членами профсоюза решается, как правило, персонально в каждом отдельном случае выборным профсоюзным органом.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1.8. 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w:t>
      </w:r>
      <w:r>
        <w:rPr>
          <w:rFonts w:ascii="Times New Roman" w:hAnsi="Times New Roman" w:cs="Times New Roman"/>
          <w:sz w:val="26"/>
          <w:szCs w:val="26"/>
        </w:rPr>
        <w:lastRenderedPageBreak/>
        <w:t xml:space="preserve">по труду (уполномоченным органом). На основании ст. ст. 2, 370 ТК РФ и ст. 13 ФЗ от 12.01.1996 N 10-ФЗ "О профессиональных союзах, их правах и гарантиях деятельности"                  </w:t>
      </w:r>
    </w:p>
    <w:p w:rsidR="005D3AB2" w:rsidRPr="00B415A6" w:rsidRDefault="005D3AB2">
      <w:pPr>
        <w:spacing w:after="0" w:line="240" w:lineRule="auto"/>
        <w:jc w:val="both"/>
        <w:rPr>
          <w:rFonts w:ascii="Times New Roman" w:hAnsi="Times New Roman" w:cs="Times New Roman"/>
          <w:sz w:val="26"/>
          <w:szCs w:val="26"/>
        </w:rPr>
      </w:pP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контроль за соблюдением условий коллективных договоров осуществляет первичная профсоюзная организация. Все спорные вопросы по реализации положений коллективного договора решаются сторонами в форме взаимных консультаций (переговоров) и иных формах социального партнерства согласно ст. 27 ТК РФ, а в случаях не достижения взаимопонимания и возникновения неустранимых разногласий по правилам, установленным положениями главы 61 ТК РФ, т.е. в ходе разрешения коллективных трудовых споров.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1.9.   В соответствии с действующим законодательством (ст. 54 ТК РФ)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партнерства</w:t>
      </w:r>
      <w:r>
        <w:rPr>
          <w:rFonts w:ascii="Times New Roman" w:hAnsi="Times New Roman" w:cs="Times New Roman"/>
          <w:sz w:val="26"/>
          <w:szCs w:val="26"/>
          <w:vertAlign w:val="superscript"/>
        </w:rPr>
        <w:t>5</w:t>
      </w:r>
      <w:r>
        <w:rPr>
          <w:rFonts w:ascii="Times New Roman" w:hAnsi="Times New Roman" w:cs="Times New Roman"/>
          <w:sz w:val="26"/>
          <w:szCs w:val="26"/>
        </w:rPr>
        <w:t xml:space="preserve">.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1.11. Стороны определяют следующие формы управления организацией непосредственно работниками и через выборный орган первичной профсоюзной организации: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учет мнения выборного органа первичной профсоюзной организации;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консультации работодателя и представителей работников по вопросам принятия локальных нормативных актов;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 53 ТК РФ и настоящим коллективным договором;</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обсуждение с работодателем вопросов о работе организации, внесении предложений по ее совершенствованию;</w:t>
      </w:r>
    </w:p>
    <w:p w:rsidR="005D3AB2" w:rsidRDefault="00B415A6">
      <w:pPr>
        <w:spacing w:after="0" w:line="240" w:lineRule="auto"/>
        <w:jc w:val="both"/>
        <w:rPr>
          <w:rFonts w:ascii="Times New Roman" w:hAnsi="Times New Roman" w:cs="Times New Roman"/>
          <w:sz w:val="28"/>
          <w:szCs w:val="28"/>
        </w:rPr>
      </w:pPr>
      <w:r>
        <w:t>_______________________________________</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 Статьи 5.28. - 5.32.Кодекса Российской Федерации об административных правонарушениях от 30.12.2001 №195 ФЗ.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обсуждение с работодателем вопросов планов социально-экономического развития организации;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участие в разработке и принятии коллективного договора; </w:t>
      </w:r>
    </w:p>
    <w:p w:rsidR="005D3AB2" w:rsidRDefault="00B415A6">
      <w:pPr>
        <w:spacing w:after="0" w:line="240" w:lineRule="auto"/>
        <w:ind w:right="-57"/>
        <w:rPr>
          <w:rFonts w:ascii="Times New Roman" w:hAnsi="Times New Roman" w:cs="Times New Roman"/>
          <w:sz w:val="26"/>
          <w:szCs w:val="26"/>
        </w:rPr>
      </w:pPr>
      <w:r>
        <w:rPr>
          <w:rFonts w:ascii="Times New Roman" w:hAnsi="Times New Roman" w:cs="Times New Roman"/>
          <w:sz w:val="26"/>
          <w:szCs w:val="26"/>
        </w:rPr>
        <w:t xml:space="preserve">— членство в комиссиях организации с целью защиты трудовых прав работников; — принятие локальных нормативных актов по согласованию (с согласия) выборного профсоюзного органа и их принятие совместно с выборным профсоюзным органом. </w:t>
      </w:r>
    </w:p>
    <w:p w:rsidR="005D3AB2" w:rsidRDefault="00B415A6">
      <w:pPr>
        <w:spacing w:after="0" w:line="240" w:lineRule="auto"/>
        <w:ind w:right="-57"/>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Работодатель признаёт первичную профсоюзную организацию </w:t>
      </w:r>
      <w:r>
        <w:rPr>
          <w:rFonts w:ascii="Times New Roman" w:eastAsia="Times New Roman" w:hAnsi="Times New Roman" w:cs="Times New Roman"/>
          <w:sz w:val="26"/>
          <w:szCs w:val="26"/>
          <w:lang w:eastAsia="ru-RU"/>
        </w:rPr>
        <w:t xml:space="preserve">Муниципального казённого общеобразовательного учреждения «Избербашская школа – интернат </w:t>
      </w:r>
      <w:r>
        <w:rPr>
          <w:rFonts w:ascii="Times New Roman" w:eastAsia="Times New Roman" w:hAnsi="Times New Roman" w:cs="Times New Roman"/>
          <w:sz w:val="26"/>
          <w:szCs w:val="26"/>
          <w:lang w:val="en-US" w:eastAsia="ru-RU"/>
        </w:rPr>
        <w:t>III</w:t>
      </w:r>
      <w:r>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en-US" w:eastAsia="ru-RU"/>
        </w:rPr>
        <w:t>IV</w:t>
      </w:r>
      <w:r>
        <w:rPr>
          <w:rFonts w:ascii="Times New Roman" w:eastAsia="Times New Roman" w:hAnsi="Times New Roman" w:cs="Times New Roman"/>
          <w:sz w:val="26"/>
          <w:szCs w:val="26"/>
          <w:lang w:eastAsia="ru-RU"/>
        </w:rPr>
        <w:t xml:space="preserve">  видов» </w:t>
      </w:r>
      <w:r>
        <w:rPr>
          <w:rFonts w:ascii="Times New Roman" w:hAnsi="Times New Roman" w:cs="Times New Roman"/>
          <w:sz w:val="26"/>
          <w:szCs w:val="26"/>
        </w:rPr>
        <w:t xml:space="preserve">единственным полномочным представителем работников образовательной организации как объединяющую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 при принятии локальных нормативных актов.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1.12.  Локальные нормативные акты образовательной организации (их изменения и дополнения), содержащие нормы трудового права, принимаются в порядке п. 1.6.</w:t>
      </w:r>
    </w:p>
    <w:p w:rsidR="005D3AB2" w:rsidRPr="00B415A6" w:rsidRDefault="005D3AB2" w:rsidP="00B415A6">
      <w:pPr>
        <w:ind w:left="9912"/>
        <w:rPr>
          <w:rFonts w:ascii="Times New Roman" w:hAnsi="Times New Roman" w:cs="Times New Roman"/>
          <w:sz w:val="26"/>
          <w:szCs w:val="26"/>
        </w:rPr>
      </w:pP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настоящего коллективного договора (по согласованию с выборным органом первичной профсоюзной организации) и являются их неотъемлемой частью.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Локальный нормативный акт, принятый в нарушение указанного выше порядка, не может применяться до момента устранения нарушения правил его принятия.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1.14. Работодатель обязан:</w:t>
      </w:r>
    </w:p>
    <w:p w:rsidR="005D3AB2" w:rsidRDefault="00B415A6">
      <w:pPr>
        <w:spacing w:after="0" w:line="240" w:lineRule="auto"/>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sz w:val="26"/>
          <w:szCs w:val="26"/>
          <w:lang w:eastAsia="ru-RU"/>
        </w:rPr>
        <w:t>- ознакомить под роспись с текстом коллективного договора всех работников образовательной организации в течение 15рабочих дней после его подписания</w:t>
      </w:r>
      <w:r>
        <w:rPr>
          <w:rFonts w:ascii="Times New Roman" w:eastAsia="SimSun" w:hAnsi="Times New Roman" w:cs="Times New Roman"/>
          <w:kern w:val="1"/>
          <w:sz w:val="26"/>
          <w:szCs w:val="26"/>
          <w:shd w:val="clear" w:color="auto" w:fill="FFFFFF"/>
          <w:lang w:eastAsia="ru-RU"/>
        </w:rPr>
        <w:t>, не включая периоды временной нетрудоспособности, нахождения работника в отпуске (основном, дополнительном, без сохранения заработной платы), служебной командировке, отсутствия на работе по другим уважительным причинам</w:t>
      </w:r>
      <w:r>
        <w:rPr>
          <w:rFonts w:ascii="Times New Roman" w:eastAsia="Times New Roman" w:hAnsi="Times New Roman" w:cs="Times New Roman"/>
          <w:sz w:val="26"/>
          <w:szCs w:val="26"/>
          <w:lang w:eastAsia="ru-RU"/>
        </w:rPr>
        <w:t>;</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-разрабатывать и утверждать </w:t>
      </w:r>
      <w:r>
        <w:rPr>
          <w:rFonts w:ascii="Times New Roman" w:eastAsia="Times New Roman" w:hAnsi="Times New Roman" w:cs="Times New Roman"/>
          <w:sz w:val="26"/>
          <w:szCs w:val="26"/>
          <w:lang w:eastAsia="ru-RU"/>
        </w:rPr>
        <w:t>с учетом мотивированного мнения выборного органа первичной профсоюзной организации в порядке, установленном статьей 372 ТК РФ локальный нормативный акт, регламентирующий порядок хранения и использования персональных данных работников организаций;</w:t>
      </w:r>
    </w:p>
    <w:p w:rsidR="005D3AB2" w:rsidRDefault="00B415A6">
      <w:pPr>
        <w:shd w:val="clear" w:color="auto" w:fill="FFFFFF"/>
        <w:spacing w:before="4"/>
        <w:ind w:left="29" w:right="104"/>
        <w:contextualSpacing/>
        <w:jc w:val="both"/>
        <w:rPr>
          <w:rFonts w:ascii="Times New Roman" w:hAnsi="Times New Roman" w:cs="Times New Roman"/>
          <w:color w:val="000000"/>
          <w:spacing w:val="-1"/>
          <w:sz w:val="26"/>
          <w:szCs w:val="26"/>
        </w:rPr>
      </w:pPr>
      <w:r>
        <w:rPr>
          <w:rFonts w:ascii="Times New Roman" w:hAnsi="Times New Roman" w:cs="Times New Roman"/>
          <w:color w:val="000000"/>
          <w:sz w:val="26"/>
          <w:szCs w:val="26"/>
        </w:rPr>
        <w:t xml:space="preserve">- руководствоваться Единым квалификационным справочником должностей руководителей, специалистов и служащих, содержащими квалификационные характеристики должностей работников образования, а также руководителей и специалистов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w:t>
      </w:r>
      <w:r>
        <w:rPr>
          <w:rFonts w:ascii="Times New Roman" w:hAnsi="Times New Roman" w:cs="Times New Roman"/>
          <w:color w:val="000000"/>
          <w:spacing w:val="-1"/>
          <w:sz w:val="26"/>
          <w:szCs w:val="26"/>
        </w:rPr>
        <w:t xml:space="preserve">осуществления соответствующей профессиональной деятельности;  </w:t>
      </w:r>
    </w:p>
    <w:p w:rsidR="005D3AB2" w:rsidRDefault="00B415A6">
      <w:pPr>
        <w:shd w:val="clear" w:color="auto" w:fill="FFFFFF"/>
        <w:spacing w:before="4" w:line="240" w:lineRule="auto"/>
        <w:ind w:left="29" w:right="104"/>
        <w:contextualSpacing/>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учитывать профессиональные стандарты в случаях, предусмотренных частью первой статьи 195.3 ТК РФ;                                                                                            </w:t>
      </w:r>
    </w:p>
    <w:p w:rsidR="005D3AB2" w:rsidRDefault="00B415A6">
      <w:pPr>
        <w:shd w:val="clear" w:color="auto" w:fill="FFFFFF"/>
        <w:spacing w:after="0" w:line="240" w:lineRule="auto"/>
        <w:ind w:left="29" w:right="104"/>
        <w:contextualSpacing/>
        <w:jc w:val="both"/>
        <w:rPr>
          <w:rFonts w:ascii="Times New Roman" w:hAnsi="Times New Roman" w:cs="Times New Roman"/>
          <w:color w:val="000000"/>
          <w:sz w:val="26"/>
          <w:szCs w:val="26"/>
        </w:rPr>
      </w:pPr>
      <w:r>
        <w:rPr>
          <w:color w:val="000000"/>
          <w:sz w:val="26"/>
          <w:szCs w:val="26"/>
        </w:rPr>
        <w:t xml:space="preserve">- </w:t>
      </w:r>
      <w:r>
        <w:rPr>
          <w:rFonts w:ascii="Times New Roman" w:hAnsi="Times New Roman" w:cs="Times New Roman"/>
          <w:color w:val="000000"/>
          <w:sz w:val="26"/>
          <w:szCs w:val="26"/>
        </w:rPr>
        <w:t>своевременно и в полном объеме перечислять за работников взносы в Социальный фонд России;</w:t>
      </w:r>
    </w:p>
    <w:p w:rsidR="005D3AB2" w:rsidRDefault="00B415A6">
      <w:pPr>
        <w:pStyle w:val="aa"/>
        <w:tabs>
          <w:tab w:val="left" w:pos="0"/>
        </w:tabs>
        <w:suppressAutoHyphens/>
        <w:spacing w:after="0"/>
        <w:contextualSpacing/>
        <w:jc w:val="both"/>
        <w:rPr>
          <w:color w:val="000000"/>
          <w:sz w:val="26"/>
          <w:szCs w:val="26"/>
          <w:lang w:val="ru-RU"/>
        </w:rPr>
      </w:pPr>
      <w:r>
        <w:rPr>
          <w:color w:val="000000"/>
          <w:sz w:val="26"/>
          <w:szCs w:val="26"/>
          <w:lang w:val="ru-RU"/>
        </w:rPr>
        <w:t>-</w:t>
      </w:r>
      <w:r>
        <w:rPr>
          <w:color w:val="000000"/>
          <w:sz w:val="26"/>
          <w:szCs w:val="26"/>
        </w:rPr>
        <w:t xml:space="preserve"> формировать и представлять</w:t>
      </w:r>
      <w:r>
        <w:rPr>
          <w:color w:val="000000"/>
          <w:sz w:val="26"/>
          <w:szCs w:val="26"/>
          <w:lang w:val="ru-RU"/>
        </w:rPr>
        <w:t>,</w:t>
      </w:r>
      <w:r>
        <w:rPr>
          <w:color w:val="000000"/>
          <w:sz w:val="26"/>
          <w:szCs w:val="26"/>
        </w:rPr>
        <w:t xml:space="preserve"> ее в установленном</w:t>
      </w:r>
      <w:r>
        <w:rPr>
          <w:color w:val="000000"/>
          <w:sz w:val="26"/>
          <w:szCs w:val="26"/>
          <w:lang w:val="ru-RU"/>
        </w:rPr>
        <w:t xml:space="preserve"> законодательством</w:t>
      </w:r>
      <w:r>
        <w:rPr>
          <w:color w:val="000000"/>
          <w:sz w:val="26"/>
          <w:szCs w:val="26"/>
        </w:rPr>
        <w:t xml:space="preserve"> порядке,</w:t>
      </w:r>
      <w:r>
        <w:rPr>
          <w:color w:val="000000"/>
          <w:sz w:val="26"/>
          <w:szCs w:val="26"/>
          <w:lang w:val="ru-RU"/>
        </w:rPr>
        <w:t xml:space="preserve"> сведения о трудовой деятельности работников;</w:t>
      </w:r>
    </w:p>
    <w:p w:rsidR="005D3AB2" w:rsidRDefault="00B415A6">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1.15.   В соответствии со статьёй 43 Трудового кодекса РФ (далее – ТК РФ) коллективный договор сохраняет свое действие в случае изменения наименования организации, реорганизации организации в форме преобразования, а также расторжения трудового договора с руководителем образовательной организации.</w:t>
      </w:r>
    </w:p>
    <w:p w:rsidR="005D3AB2" w:rsidRDefault="00B415A6">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5D3AB2" w:rsidRDefault="00B415A6">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ликвидации организации коллективный договор действует в течение всего срока проведения ликвидации.                                                                                         </w:t>
      </w:r>
    </w:p>
    <w:p w:rsidR="005D3AB2" w:rsidRPr="00B415A6"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1.16.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                                                                                                                               </w:t>
      </w:r>
      <w:r w:rsidRPr="00B415A6">
        <w:rPr>
          <w:rFonts w:ascii="Times New Roman" w:hAnsi="Times New Roman" w:cs="Times New Roman"/>
          <w:color w:val="000000"/>
          <w:spacing w:val="-1"/>
          <w:sz w:val="26"/>
          <w:szCs w:val="26"/>
        </w:rPr>
        <w:t>6</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1.17   Все спорные вопросы по толкованию и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предусмотренных статьёй 27 ТК РФ и нормами главы 61 ТК РФ, регулирующими вопросы рассмотрения и разрешения коллективных трудовых споров.</w:t>
      </w:r>
    </w:p>
    <w:p w:rsidR="005D3AB2" w:rsidRDefault="00B415A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1.18.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r>
        <w:rPr>
          <w:rFonts w:ascii="Times New Roman" w:eastAsia="Times New Roman" w:hAnsi="Times New Roman" w:cs="Times New Roman"/>
          <w:i/>
          <w:sz w:val="26"/>
          <w:szCs w:val="26"/>
          <w:lang w:eastAsia="ru-RU"/>
        </w:rPr>
        <w:t>(</w:t>
      </w:r>
      <w:r>
        <w:rPr>
          <w:rFonts w:ascii="Times New Roman" w:eastAsia="Times New Roman" w:hAnsi="Times New Roman" w:cs="Times New Roman"/>
          <w:sz w:val="26"/>
          <w:szCs w:val="26"/>
          <w:lang w:eastAsia="ru-RU"/>
        </w:rPr>
        <w:t>статья 44 ТК РФ</w:t>
      </w:r>
      <w:r>
        <w:rPr>
          <w:rFonts w:ascii="Times New Roman" w:eastAsia="Times New Roman" w:hAnsi="Times New Roman" w:cs="Times New Roman"/>
          <w:i/>
          <w:sz w:val="26"/>
          <w:szCs w:val="26"/>
          <w:lang w:eastAsia="ru-RU"/>
        </w:rPr>
        <w:t>)</w:t>
      </w:r>
      <w:r>
        <w:rPr>
          <w:rFonts w:ascii="Times New Roman" w:eastAsia="Times New Roman" w:hAnsi="Times New Roman" w:cs="Times New Roman"/>
          <w:sz w:val="26"/>
          <w:szCs w:val="26"/>
          <w:lang w:eastAsia="ru-RU"/>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D3AB2" w:rsidRDefault="00B415A6">
      <w:pPr>
        <w:shd w:val="clear" w:color="000000" w:fill="FFFFFF"/>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изменения законодательства Российской Федерации в части, улучшающей положения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D3AB2" w:rsidRDefault="00B415A6">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вступления в силу нормативного правового акта, ухудшающего положение работников по сравнению с установленным коллективным договором, условия настоящего коллективного договора сохраняют свое действие, если это не противоречит законодательству Российской Федерации.</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1.19. В совместной деятельности Работодатель и выборный орган первичной профсоюзной организации выступают равноправными и деловыми партнерами.     </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Работники в соответствии с ТК РФ участвуют в управлении организацией. Представитель работников - выборный орган первичной профсоюзной организации (представительный орган работников) в обязательном порядке участвуют в заседаниях всех коллегиальных органов управления организацией с правом совещательного голоса (ст.53.1. ТК РФ).</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1.20.Все локальные нормативные акты образовательной организации, касающиеся трудовых, социальных и иных непосредственно связанных с ними отношений (далее – локальные нормативные акты), принимаются работодателем с учетом мнения профкома в порядке, установленном трудовым законодательством (статья 372 ТК РФ), если иной порядок не предусмотрен настоящим коллективным договором.</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Локальные нормативные акты, являющиеся приложением к коллективному договору, принимаются по согласованию с выборным органом первичной профсоюзной организации. Изменения и дополнения, вносятся в них в порядке, установленном ТК РФ для заключения коллективного договора.</w:t>
      </w:r>
    </w:p>
    <w:p w:rsidR="005D3AB2" w:rsidRDefault="00B415A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 xml:space="preserve">При нарушении порядка принятия локальных нормативных актов,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8, 12 ТК РФ).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1.21. Локальные нормативные акты, издаваемые Работодателем, трудовые договоры, заключаемые с работниками, не должны ухудшать положение работников по сравнению с действующим трудовым законодательством.</w:t>
      </w:r>
    </w:p>
    <w:p w:rsidR="005D3AB2" w:rsidRPr="00B415A6"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1.22. 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Pr>
          <w:rFonts w:ascii="Times New Roman" w:eastAsia="Times New Roman" w:hAnsi="Times New Roman" w:cs="Times New Roman"/>
          <w:sz w:val="26"/>
          <w:szCs w:val="26"/>
          <w:lang w:eastAsia="ru-RU"/>
        </w:rPr>
        <w:lastRenderedPageBreak/>
        <w:t xml:space="preserve">мер социальной поддержки работников - внебюджетные средства (средства от приносящей доход деятельности образовательной организации).                                        </w:t>
      </w:r>
      <w:r w:rsidRPr="00B415A6">
        <w:rPr>
          <w:rFonts w:ascii="Times New Roman" w:eastAsia="Times New Roman" w:hAnsi="Times New Roman" w:cs="Times New Roman"/>
          <w:sz w:val="26"/>
          <w:szCs w:val="26"/>
          <w:lang w:eastAsia="ru-RU"/>
        </w:rPr>
        <w:t>7</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Конкретный объем средств (в процентах или твердой сумме) устанавливается в соответствующих разделах коллективного договора.</w:t>
      </w:r>
    </w:p>
    <w:p w:rsidR="005D3AB2" w:rsidRDefault="00B415A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1.23. Работодатель обязуется обеспечивать гласность содержания и выполнения условий коллективного договора.</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1.24.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D3AB2" w:rsidRDefault="00B415A6">
      <w:pPr>
        <w:spacing w:after="0" w:line="240" w:lineRule="auto"/>
        <w:jc w:val="both"/>
        <w:rPr>
          <w:rFonts w:ascii="Times New Roman" w:hAnsi="Times New Roman" w:cs="Times New Roman"/>
          <w:color w:val="000000"/>
          <w:sz w:val="26"/>
          <w:szCs w:val="26"/>
        </w:rPr>
      </w:pPr>
      <w:r>
        <w:rPr>
          <w:rFonts w:ascii="Times New Roman" w:eastAsia="Times New Roman" w:hAnsi="Times New Roman" w:cs="Times New Roman"/>
          <w:sz w:val="26"/>
          <w:szCs w:val="26"/>
          <w:lang w:eastAsia="ru-RU"/>
        </w:rPr>
        <w:t xml:space="preserve">1.25. Настоящий коллективный договор </w:t>
      </w:r>
      <w:r>
        <w:rPr>
          <w:rFonts w:ascii="Times New Roman" w:hAnsi="Times New Roman" w:cs="Times New Roman"/>
          <w:color w:val="000000"/>
          <w:sz w:val="26"/>
          <w:szCs w:val="26"/>
        </w:rPr>
        <w:t>заключается сроком на 3 года</w:t>
      </w:r>
      <w:r>
        <w:rPr>
          <w:rFonts w:ascii="Times New Roman" w:eastAsia="Times New Roman" w:hAnsi="Times New Roman" w:cs="Times New Roman"/>
          <w:sz w:val="26"/>
          <w:szCs w:val="26"/>
          <w:lang w:eastAsia="ru-RU"/>
        </w:rPr>
        <w:t xml:space="preserve"> и вступает в силу с момента его подписания сторонами.</w:t>
      </w:r>
      <w:r>
        <w:rPr>
          <w:rFonts w:ascii="Times New Roman" w:hAnsi="Times New Roman" w:cs="Times New Roman"/>
          <w:color w:val="000000"/>
          <w:sz w:val="26"/>
          <w:szCs w:val="26"/>
        </w:rPr>
        <w:t>(ст.43 ТК РФ).</w:t>
      </w:r>
    </w:p>
    <w:p w:rsidR="005D3AB2" w:rsidRDefault="005D3AB2">
      <w:pPr>
        <w:spacing w:after="0" w:line="240" w:lineRule="auto"/>
        <w:jc w:val="both"/>
        <w:rPr>
          <w:rFonts w:ascii="Times New Roman" w:eastAsia="Times New Roman" w:hAnsi="Times New Roman" w:cs="Times New Roman"/>
          <w:sz w:val="28"/>
          <w:szCs w:val="28"/>
          <w:lang w:eastAsia="ru-RU"/>
        </w:rPr>
      </w:pPr>
    </w:p>
    <w:p w:rsidR="005D3AB2" w:rsidRDefault="00B415A6">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II</w:t>
      </w:r>
      <w:r>
        <w:rPr>
          <w:rFonts w:ascii="Times New Roman" w:hAnsi="Times New Roman" w:cs="Times New Roman"/>
          <w:sz w:val="26"/>
          <w:szCs w:val="26"/>
        </w:rPr>
        <w:t>.ТРУДОВОЙ ДОГОВОР. ГАРАНТИИ ПРИ ЗАКЛЮЧЕНИИ, ИЗМЕНЕНИИ И       РАСТОРЖЕНИИ   ТРУДОВОГО ДОГОВОРА</w:t>
      </w:r>
    </w:p>
    <w:p w:rsidR="005D3AB2" w:rsidRDefault="005D3AB2">
      <w:pPr>
        <w:spacing w:after="0" w:line="240" w:lineRule="auto"/>
        <w:jc w:val="center"/>
        <w:rPr>
          <w:rFonts w:ascii="Times New Roman" w:hAnsi="Times New Roman" w:cs="Times New Roman"/>
          <w:sz w:val="26"/>
          <w:szCs w:val="26"/>
        </w:rPr>
      </w:pP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2.1. Содержание трудового договора, порядок его заключения, изменения и расторжения определяются в соответствии с ТК РФ. При заключении трудового договора при поступлении на работу следует руководствоваться статьёй 65 Трудового кодекса Российской Федерации (с учетом новых правил ведения трудовых книжек и сведений о трудовой деятельности в электронном виде,          </w:t>
      </w:r>
    </w:p>
    <w:p w:rsidR="005D3AB2" w:rsidRDefault="00B415A6" w:rsidP="00B415A6">
      <w:pPr>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внесенных Федеральным законом от 16.12.2019 № 439-ФЗ). 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 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Pr>
          <w:rFonts w:ascii="Times New Roman" w:hAnsi="Times New Roman" w:cs="Times New Roman"/>
          <w:sz w:val="26"/>
          <w:szCs w:val="26"/>
          <w:vertAlign w:val="superscript"/>
        </w:rPr>
        <w:t>6</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Стороны договорились о том, что: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Условия трудового договора, снижающие уровень прав и гарантий работника, установленный трудовым законодательством,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нормативными правовыми актами, содержащими нормы трудового права, </w:t>
      </w:r>
      <w:r>
        <w:rPr>
          <w:rFonts w:ascii="Times New Roman" w:hAnsi="Times New Roman" w:cs="Times New Roman"/>
          <w:sz w:val="26"/>
          <w:szCs w:val="26"/>
        </w:rPr>
        <w:tab/>
      </w:r>
      <w:r>
        <w:rPr>
          <w:rFonts w:ascii="Times New Roman" w:hAnsi="Times New Roman" w:cs="Times New Roman"/>
          <w:sz w:val="26"/>
          <w:szCs w:val="26"/>
        </w:rPr>
        <w:tab/>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уставом образовательной организации, соглашениями, коллективным договором, локальными нормативными актами образовательной организации не применяются.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2.1.2. 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rFonts w:ascii="Times New Roman" w:hAnsi="Times New Roman" w:cs="Times New Roman"/>
          <w:sz w:val="26"/>
          <w:szCs w:val="26"/>
          <w:vertAlign w:val="superscript"/>
        </w:rPr>
        <w:t>7</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прекращен на основании части первой статьи 46 Федерального закона № 273-ФЗ</w:t>
      </w:r>
      <w:r>
        <w:rPr>
          <w:rFonts w:ascii="Times New Roman" w:hAnsi="Times New Roman" w:cs="Times New Roman"/>
          <w:sz w:val="26"/>
          <w:szCs w:val="26"/>
          <w:vertAlign w:val="superscript"/>
        </w:rPr>
        <w:t>8</w:t>
      </w:r>
      <w:r>
        <w:rPr>
          <w:rFonts w:ascii="Times New Roman" w:hAnsi="Times New Roman" w:cs="Times New Roman"/>
          <w:sz w:val="26"/>
          <w:szCs w:val="26"/>
        </w:rPr>
        <w:t xml:space="preserve">. </w:t>
      </w:r>
    </w:p>
    <w:p w:rsidR="005D3AB2" w:rsidRPr="00B415A6" w:rsidRDefault="00B415A6">
      <w:pPr>
        <w:spacing w:after="0" w:line="240" w:lineRule="auto"/>
        <w:ind w:left="7788" w:firstLine="708"/>
        <w:jc w:val="both"/>
        <w:rPr>
          <w:rFonts w:ascii="Times New Roman" w:hAnsi="Times New Roman" w:cs="Times New Roman"/>
          <w:sz w:val="26"/>
          <w:szCs w:val="26"/>
        </w:rPr>
      </w:pPr>
      <w:r w:rsidRPr="00B415A6">
        <w:rPr>
          <w:rFonts w:ascii="Times New Roman" w:hAnsi="Times New Roman" w:cs="Times New Roman"/>
          <w:sz w:val="26"/>
          <w:szCs w:val="26"/>
        </w:rPr>
        <w:lastRenderedPageBreak/>
        <w:t>8</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2.1.3.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2.1.4. В соответствии со статьей 351. Трудового кодекса РФ, при поступлении на работу, связанную с трудовой деятельностью в сфере образования, воспитания, развития несовершеннолетних, организации их отдыха и оздоровления с участием несовершеннолетних требуется предоставление справки об отсутствии судимости       2.1.5.</w:t>
      </w:r>
      <w:r>
        <w:rPr>
          <w:rFonts w:ascii="Times New Roman" w:eastAsia="Times New Roman" w:hAnsi="Times New Roman" w:cs="Times New Roman"/>
          <w:sz w:val="26"/>
          <w:szCs w:val="26"/>
          <w:lang w:eastAsia="ru-RU"/>
        </w:rPr>
        <w:t xml:space="preserve">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Заключение гражданско-правовых договоров, фактически регулирующих трудовые отношения между работником и работодателем, не допускается (часть вторая статьи 15</w:t>
      </w:r>
      <w:r>
        <w:rPr>
          <w:rFonts w:ascii="Times New Roman" w:eastAsia="Arial Unicode MS" w:hAnsi="Times New Roman" w:cs="Times New Roman"/>
          <w:kern w:val="1"/>
          <w:sz w:val="26"/>
          <w:szCs w:val="26"/>
          <w:lang w:eastAsia="ru-RU"/>
        </w:rPr>
        <w:t> </w:t>
      </w:r>
      <w:r>
        <w:rPr>
          <w:rFonts w:ascii="Times New Roman" w:eastAsia="Times New Roman" w:hAnsi="Times New Roman" w:cs="Times New Roman"/>
          <w:sz w:val="26"/>
          <w:szCs w:val="26"/>
          <w:lang w:eastAsia="ru-RU"/>
        </w:rPr>
        <w:t>ТК РФ).</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6 Положение о нормах профессиональной этики педагогических работников может являться приложением к коллективному договору. </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 </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p w:rsidR="005D3AB2" w:rsidRDefault="005D3AB2">
      <w:pPr>
        <w:spacing w:after="0" w:line="240" w:lineRule="auto"/>
        <w:jc w:val="both"/>
        <w:rPr>
          <w:rFonts w:ascii="Times New Roman" w:hAnsi="Times New Roman" w:cs="Times New Roman"/>
          <w:sz w:val="26"/>
          <w:szCs w:val="26"/>
        </w:rPr>
      </w:pP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2.2.    Работодатель обязуется: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Pr>
          <w:rFonts w:ascii="Times New Roman" w:hAnsi="Times New Roman" w:cs="Times New Roman"/>
          <w:sz w:val="26"/>
          <w:szCs w:val="26"/>
          <w:vertAlign w:val="superscript"/>
        </w:rPr>
        <w:t>9</w:t>
      </w:r>
      <w:r>
        <w:rPr>
          <w:rFonts w:ascii="Times New Roman" w:hAnsi="Times New Roman" w:cs="Times New Roman"/>
          <w:sz w:val="26"/>
          <w:szCs w:val="26"/>
        </w:rPr>
        <w:t xml:space="preserve"> или соответствующими положениям профессиональных стандартов.</w:t>
      </w:r>
      <w:r>
        <w:rPr>
          <w:rFonts w:ascii="Times New Roman" w:hAnsi="Times New Roman" w:cs="Times New Roman"/>
          <w:sz w:val="26"/>
          <w:szCs w:val="26"/>
          <w:vertAlign w:val="superscript"/>
        </w:rPr>
        <w:t>10</w:t>
      </w:r>
    </w:p>
    <w:p w:rsidR="005D3AB2" w:rsidRDefault="00B415A6">
      <w:pPr>
        <w:spacing w:after="0" w:line="240" w:lineRule="auto"/>
        <w:jc w:val="both"/>
        <w:rPr>
          <w:rFonts w:ascii="Times New Roman" w:hAnsi="Times New Roman" w:cs="Times New Roman"/>
          <w:sz w:val="26"/>
          <w:szCs w:val="26"/>
          <w:vertAlign w:val="superscript"/>
        </w:rPr>
      </w:pPr>
      <w:r>
        <w:rPr>
          <w:rFonts w:ascii="Times New Roman" w:hAnsi="Times New Roman" w:cs="Times New Roman"/>
          <w:sz w:val="26"/>
          <w:szCs w:val="26"/>
        </w:rPr>
        <w:t>2.2.2.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cs="Times New Roman"/>
          <w:sz w:val="26"/>
          <w:szCs w:val="26"/>
          <w:vertAlign w:val="superscript"/>
        </w:rPr>
        <w:t>11</w:t>
      </w:r>
    </w:p>
    <w:p w:rsidR="005D3AB2" w:rsidRDefault="00B415A6">
      <w:pPr>
        <w:spacing w:after="0" w:line="240" w:lineRule="auto"/>
        <w:jc w:val="both"/>
        <w:rPr>
          <w:sz w:val="26"/>
          <w:szCs w:val="26"/>
        </w:rPr>
      </w:pPr>
      <w:r>
        <w:rPr>
          <w:rFonts w:ascii="Times New Roman" w:hAnsi="Times New Roman" w:cs="Times New Roman"/>
          <w:sz w:val="26"/>
          <w:szCs w:val="26"/>
        </w:rPr>
        <w:t>2.2.3. 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СФР (Фонд пенсионного и социального страхования РФ).</w:t>
      </w:r>
    </w:p>
    <w:p w:rsidR="005D3AB2" w:rsidRDefault="00B415A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2.2.4.Предусматривать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Учитывать, что объём </w:t>
      </w:r>
      <w:r>
        <w:rPr>
          <w:rFonts w:ascii="Times New Roman" w:hAnsi="Times New Roman" w:cs="Times New Roman"/>
          <w:sz w:val="26"/>
          <w:szCs w:val="26"/>
        </w:rPr>
        <w:lastRenderedPageBreak/>
        <w:t>учебной нагрузки является обязательным условием для внесения в трудовой договор</w:t>
      </w:r>
      <w:r>
        <w:rPr>
          <w:rFonts w:ascii="Times New Roman" w:hAnsi="Times New Roman" w:cs="Times New Roman"/>
          <w:sz w:val="26"/>
          <w:szCs w:val="26"/>
          <w:vertAlign w:val="superscript"/>
        </w:rPr>
        <w:t>12</w:t>
      </w:r>
    </w:p>
    <w:p w:rsidR="005D3AB2" w:rsidRPr="00B415A6" w:rsidRDefault="00B415A6">
      <w:pPr>
        <w:pStyle w:val="ConsPlusNormal"/>
        <w:ind w:firstLine="0"/>
        <w:jc w:val="both"/>
        <w:rPr>
          <w:rFonts w:ascii="Times New Roman" w:hAnsi="Times New Roman" w:cs="Times New Roman"/>
          <w:sz w:val="26"/>
          <w:szCs w:val="26"/>
        </w:rPr>
      </w:pPr>
      <w:r w:rsidRPr="00B415A6">
        <w:rPr>
          <w:rFonts w:ascii="Times New Roman" w:hAnsi="Times New Roman" w:cs="Times New Roman"/>
          <w:sz w:val="26"/>
          <w:szCs w:val="26"/>
        </w:rPr>
        <w:t>9</w:t>
      </w:r>
      <w:r w:rsidRPr="00B415A6">
        <w:rPr>
          <w:rFonts w:ascii="Times New Roman" w:hAnsi="Times New Roman" w:cs="Times New Roman"/>
          <w:sz w:val="26"/>
          <w:szCs w:val="26"/>
        </w:rPr>
        <w:tab/>
      </w:r>
    </w:p>
    <w:p w:rsidR="005D3AB2" w:rsidRDefault="00B415A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или дополнительное соглашение к нему. Включать в трудовой договор обязательные условия, указанные в статье 57 ТК РФ, конкретизируя должностные обязанности работника, объём учебной нагрузки (преподавательской, педагогической работы), режим и продолжительность рабочего времени, </w:t>
      </w:r>
      <w:r>
        <w:rPr>
          <w:rFonts w:ascii="Times New Roman" w:hAnsi="Times New Roman" w:cs="Times New Roman"/>
          <w:kern w:val="0"/>
          <w:sz w:val="26"/>
          <w:szCs w:val="26"/>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Pr>
          <w:rFonts w:ascii="Times New Roman" w:hAnsi="Times New Roman" w:cs="Times New Roman"/>
          <w:sz w:val="26"/>
          <w:szCs w:val="26"/>
        </w:rPr>
        <w:t xml:space="preserve">ссылку на </w:t>
      </w:r>
    </w:p>
    <w:p w:rsidR="005D3AB2" w:rsidRDefault="00B415A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локальный нормативный акт, регулирующий порядок осуществления выплат стимулирующего характера), а также меры социальной поддержки.</w:t>
      </w:r>
    </w:p>
    <w:p w:rsidR="005D3AB2" w:rsidRDefault="00B415A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5D3AB2" w:rsidRDefault="00B415A6">
      <w:pPr>
        <w:spacing w:after="0" w:line="240" w:lineRule="auto"/>
        <w:jc w:val="both"/>
        <w:rPr>
          <w:rFonts w:ascii="Times New Roman" w:eastAsia="Times New Roman" w:hAnsi="Times New Roman" w:cs="Times New Roman"/>
          <w:iCs/>
          <w:sz w:val="26"/>
          <w:szCs w:val="26"/>
          <w:lang w:eastAsia="ru-RU"/>
        </w:rPr>
      </w:pPr>
      <w:r>
        <w:rPr>
          <w:rFonts w:ascii="Times New Roman" w:hAnsi="Times New Roman" w:cs="Times New Roman"/>
          <w:sz w:val="26"/>
          <w:szCs w:val="26"/>
        </w:rPr>
        <w:t>2.2.5.</w:t>
      </w:r>
      <w:r>
        <w:rPr>
          <w:rFonts w:ascii="Times New Roman" w:eastAsia="SimSun" w:hAnsi="Times New Roman" w:cs="Times New Roman"/>
          <w:sz w:val="26"/>
          <w:szCs w:val="26"/>
        </w:rPr>
        <w:t>Деятельность по классному руководству возлагать на педагогического работника образовательной организации с его письменного согласия приказом по образовательной организации, изданным на основании заключенного дополнительного соглашения к трудовому договору</w:t>
      </w:r>
      <w:r>
        <w:rPr>
          <w:sz w:val="26"/>
          <w:szCs w:val="26"/>
        </w:rPr>
        <w:t xml:space="preserve">.                                                       </w:t>
      </w:r>
    </w:p>
    <w:p w:rsidR="005D3AB2" w:rsidRDefault="00B415A6">
      <w:pPr>
        <w:spacing w:after="0" w:line="240" w:lineRule="auto"/>
        <w:ind w:firstLine="540"/>
        <w:jc w:val="both"/>
        <w:rPr>
          <w:rFonts w:ascii="Times New Roman" w:hAnsi="Times New Roman" w:cs="Times New Roman"/>
          <w:kern w:val="1"/>
          <w:sz w:val="26"/>
          <w:szCs w:val="26"/>
        </w:rPr>
      </w:pPr>
      <w:r>
        <w:rPr>
          <w:rFonts w:ascii="Times New Roman" w:eastAsia="SimSun" w:hAnsi="Times New Roman" w:cs="Times New Roman"/>
          <w:kern w:val="1"/>
          <w:sz w:val="26"/>
          <w:szCs w:val="26"/>
        </w:rPr>
        <w:t xml:space="preserve"> Осуществление классного руководства является особым видом педагогической работы, которая регулируется трудовым договором (дополнительным соглашением к трудовому договору) с указанием содержания такой дополнительной работы, срока ее выполнения и размера оплаты</w:t>
      </w:r>
      <w:r>
        <w:rPr>
          <w:rStyle w:val="a3"/>
          <w:rFonts w:ascii="Times New Roman" w:hAnsi="Times New Roman" w:cs="Times New Roman"/>
          <w:position w:val="-3"/>
          <w:sz w:val="26"/>
          <w:szCs w:val="26"/>
        </w:rPr>
        <w:footnoteReference w:id="2"/>
      </w:r>
      <w:r>
        <w:rPr>
          <w:rFonts w:ascii="Times New Roman" w:hAnsi="Times New Roman" w:cs="Times New Roman"/>
          <w:kern w:val="1"/>
          <w:sz w:val="26"/>
          <w:szCs w:val="26"/>
        </w:rPr>
        <w:t>.</w:t>
      </w:r>
    </w:p>
    <w:p w:rsidR="005D3AB2" w:rsidRDefault="00B415A6">
      <w:pPr>
        <w:spacing w:after="0" w:line="240" w:lineRule="auto"/>
        <w:jc w:val="both"/>
        <w:rPr>
          <w:rFonts w:ascii="Times New Roman" w:hAnsi="Times New Roman" w:cs="Times New Roman"/>
          <w:sz w:val="26"/>
          <w:szCs w:val="26"/>
        </w:rPr>
      </w:pPr>
      <w:r>
        <w:rPr>
          <w:rFonts w:ascii="Times New Roman" w:eastAsia="SimSun" w:hAnsi="Times New Roman" w:cs="Times New Roman"/>
          <w:kern w:val="1"/>
          <w:sz w:val="26"/>
          <w:szCs w:val="26"/>
        </w:rPr>
        <w:t xml:space="preserve">2.2.6. </w:t>
      </w:r>
      <w:r>
        <w:rPr>
          <w:rFonts w:ascii="Times New Roman" w:hAnsi="Times New Roman" w:cs="Times New Roman"/>
          <w:sz w:val="26"/>
          <w:szCs w:val="26"/>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Pr>
          <w:rStyle w:val="a3"/>
          <w:rFonts w:ascii="Times New Roman" w:hAnsi="Times New Roman" w:cs="Times New Roman"/>
          <w:sz w:val="26"/>
          <w:szCs w:val="26"/>
        </w:rPr>
        <w:footnoteReference w:id="3"/>
      </w:r>
      <w:r>
        <w:rPr>
          <w:rFonts w:ascii="Times New Roman" w:hAnsi="Times New Roman" w:cs="Times New Roman"/>
          <w:sz w:val="26"/>
          <w:szCs w:val="26"/>
        </w:rPr>
        <w:t>.</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9</w:t>
      </w:r>
      <w:r>
        <w:rPr>
          <w:rFonts w:ascii="Times New Roman" w:hAnsi="Times New Roman" w:cs="Times New Roman"/>
          <w:sz w:val="20"/>
          <w:szCs w:val="20"/>
        </w:rP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10</w:t>
      </w:r>
      <w:r>
        <w:rPr>
          <w:rFonts w:ascii="Times New Roman" w:hAnsi="Times New Roman" w:cs="Times New Roman"/>
          <w:sz w:val="20"/>
          <w:szCs w:val="20"/>
        </w:rPr>
        <w:t xml:space="preserve">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(вотель, учитель)"</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lastRenderedPageBreak/>
        <w:t>11</w:t>
      </w:r>
      <w:r>
        <w:rPr>
          <w:rFonts w:ascii="Times New Roman" w:hAnsi="Times New Roman" w:cs="Times New Roman"/>
          <w:sz w:val="20"/>
          <w:szCs w:val="20"/>
        </w:rPr>
        <w:t xml:space="preserve"> Постановление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D3AB2" w:rsidRDefault="00B415A6">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12 </w:t>
      </w:r>
      <w:r>
        <w:rPr>
          <w:rFonts w:ascii="Times New Roman" w:hAnsi="Times New Roman" w:cs="Times New Roman"/>
          <w:sz w:val="20"/>
          <w:szCs w:val="20"/>
        </w:rPr>
        <w:t>Приказ Минобрнауки России от 22 декабря 2014г. №1601 « О продолжительности рабочего времени-нормах часов.</w:t>
      </w:r>
    </w:p>
    <w:p w:rsidR="005D3AB2" w:rsidRDefault="00B415A6">
      <w:pPr>
        <w:spacing w:after="0" w:line="240" w:lineRule="auto"/>
        <w:jc w:val="both"/>
        <w:rPr>
          <w:rFonts w:ascii="Times New Roman" w:eastAsia="Times New Roman" w:hAnsi="Times New Roman" w:cs="Times New Roman"/>
          <w:iCs/>
          <w:sz w:val="26"/>
          <w:szCs w:val="26"/>
          <w:lang w:eastAsia="ru-RU"/>
        </w:rPr>
      </w:pPr>
      <w:r>
        <w:rPr>
          <w:rFonts w:ascii="Times New Roman" w:hAnsi="Times New Roman" w:cs="Times New Roman"/>
          <w:sz w:val="26"/>
          <w:szCs w:val="26"/>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где трудятся более 35 человек вводится  квота для приема на работу инвалидов от 2 до 4% от среднесписочной численности персонала.</w:t>
      </w:r>
    </w:p>
    <w:p w:rsidR="005D3AB2" w:rsidRDefault="00B415A6">
      <w:pPr>
        <w:spacing w:after="0" w:line="240" w:lineRule="auto"/>
        <w:jc w:val="both"/>
        <w:rPr>
          <w:sz w:val="26"/>
          <w:szCs w:val="26"/>
        </w:rPr>
      </w:pPr>
      <w:r>
        <w:rPr>
          <w:rFonts w:ascii="Times New Roman" w:hAnsi="Times New Roman" w:cs="Times New Roman"/>
          <w:sz w:val="26"/>
          <w:szCs w:val="26"/>
        </w:rPr>
        <w:t>2.2.7.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Не устанавливать испытание при приеме на работу педагогических работников, имеющих первую или высшую квалификационную категорию либо успешно прошедших ранее, но не более трех лет назад аттестацию в целях подтверждения соответствия занимаемой должности.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2.2.8. При приеме на работу (до подписания трудового договора) знакомить работника под роспись с правилами внутреннего трудового распорядка,</w:t>
      </w:r>
      <w:r>
        <w:rPr>
          <w:rFonts w:ascii="Times New Roman" w:eastAsia="Times New Roman" w:hAnsi="Times New Roman" w:cs="Times New Roman"/>
          <w:iCs/>
          <w:sz w:val="26"/>
          <w:szCs w:val="26"/>
          <w:lang w:eastAsia="ru-RU"/>
        </w:rPr>
        <w:t xml:space="preserve"> коллективным договором, уставом образовательной организации, </w:t>
      </w:r>
      <w:r>
        <w:rPr>
          <w:rFonts w:ascii="Times New Roman" w:hAnsi="Times New Roman" w:cs="Times New Roman"/>
          <w:sz w:val="26"/>
          <w:szCs w:val="26"/>
        </w:rPr>
        <w:t xml:space="preserve">иными локальными нормативными актами, действующими в образовательной организации и непосредственно связанными с трудовой деятельностью работника. 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  </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Приказ о приеме на работу объявляется работнику под роспись (в трехдневный срок со дня фактического начала работы).</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5D3AB2" w:rsidRDefault="00B415A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приеме на работу необходимо предоставить:</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shd w:val="clear" w:color="auto" w:fill="FFFFFF"/>
          <w:lang w:eastAsia="ru-RU"/>
        </w:rPr>
        <w:t>- трудовую книжку и (или) сведения о трудовой деятельности</w:t>
      </w:r>
      <w:r>
        <w:rPr>
          <w:rFonts w:ascii="Times New Roman" w:eastAsia="Times New Roman" w:hAnsi="Times New Roman" w:cs="Times New Roman"/>
          <w:color w:val="2B2B2B"/>
          <w:sz w:val="26"/>
          <w:szCs w:val="26"/>
          <w:shd w:val="clear" w:color="auto" w:fill="F2F2F2"/>
          <w:lang w:eastAsia="ru-RU"/>
        </w:rPr>
        <w:t xml:space="preserve"> по форме СТД-Р или СТД-ПФР</w:t>
      </w:r>
      <w:r>
        <w:rPr>
          <w:rFonts w:ascii="Times New Roman" w:eastAsia="Times New Roman" w:hAnsi="Times New Roman" w:cs="Times New Roman"/>
          <w:sz w:val="26"/>
          <w:szCs w:val="26"/>
          <w:shd w:val="clear" w:color="auto" w:fill="FFFFFF"/>
          <w:lang w:eastAsia="ru-RU"/>
        </w:rPr>
        <w:t xml:space="preserve"> (статья 66.1 Трудового кодекса РФ;</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w:t>
      </w:r>
    </w:p>
    <w:p w:rsidR="009348D8" w:rsidRDefault="00B415A6" w:rsidP="00EA4849">
      <w:pPr>
        <w:widowControl w:val="0"/>
        <w:shd w:val="clear" w:color="auto" w:fill="FFFFFF"/>
        <w:spacing w:after="0" w:line="240"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которая выдана в </w:t>
      </w:r>
      <w:hyperlink r:id="rId8" w:anchor="dst100021" w:history="1">
        <w:r>
          <w:rPr>
            <w:rFonts w:ascii="Times New Roman" w:eastAsia="Times New Roman" w:hAnsi="Times New Roman" w:cs="Times New Roman"/>
            <w:sz w:val="26"/>
            <w:szCs w:val="26"/>
            <w:u w:val="single"/>
            <w:lang w:eastAsia="ru-RU" w:bidi="ru-RU"/>
          </w:rPr>
          <w:t>порядке</w:t>
        </w:r>
      </w:hyperlink>
      <w:r>
        <w:rPr>
          <w:rFonts w:ascii="Times New Roman" w:eastAsia="Times New Roman" w:hAnsi="Times New Roman" w:cs="Times New Roman"/>
          <w:sz w:val="26"/>
          <w:szCs w:val="26"/>
          <w:lang w:eastAsia="ru-RU" w:bidi="ru-RU"/>
        </w:rPr>
        <w:t> и по </w:t>
      </w:r>
      <w:hyperlink r:id="rId9" w:anchor="dst100418" w:history="1">
        <w:r>
          <w:rPr>
            <w:rFonts w:ascii="Times New Roman" w:eastAsia="Times New Roman" w:hAnsi="Times New Roman" w:cs="Times New Roman"/>
            <w:sz w:val="26"/>
            <w:szCs w:val="26"/>
            <w:u w:val="single"/>
            <w:lang w:eastAsia="ru-RU" w:bidi="ru-RU"/>
          </w:rPr>
          <w:t>форме</w:t>
        </w:r>
      </w:hyperlink>
      <w:r>
        <w:rPr>
          <w:rFonts w:ascii="Times New Roman" w:eastAsia="Times New Roman" w:hAnsi="Times New Roman" w:cs="Times New Roman"/>
          <w:color w:val="000000"/>
          <w:sz w:val="26"/>
          <w:szCs w:val="26"/>
          <w:lang w:eastAsia="ru-RU" w:bidi="ru-RU"/>
        </w:rPr>
        <w:t xml:space="preserve">, которые устанавливаются федеральным органом </w:t>
      </w:r>
      <w:r>
        <w:rPr>
          <w:rFonts w:ascii="Times New Roman" w:eastAsia="Times New Roman" w:hAnsi="Times New Roman" w:cs="Times New Roman"/>
          <w:color w:val="000000"/>
          <w:sz w:val="26"/>
          <w:szCs w:val="26"/>
          <w:lang w:eastAsia="ru-RU" w:bidi="ru-RU"/>
        </w:rPr>
        <w:lastRenderedPageBreak/>
        <w:t xml:space="preserve">исполнительной власти, осуществляющим функции по выработке и реализации  </w:t>
      </w:r>
    </w:p>
    <w:p w:rsidR="005D3AB2" w:rsidRPr="00EA4849" w:rsidRDefault="009348D8" w:rsidP="009348D8">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sidRPr="00B415A6">
        <w:rPr>
          <w:rFonts w:ascii="Times New Roman" w:eastAsia="Times New Roman" w:hAnsi="Times New Roman" w:cs="Times New Roman"/>
          <w:color w:val="000000"/>
          <w:sz w:val="26"/>
          <w:szCs w:val="26"/>
          <w:lang w:eastAsia="ru-RU" w:bidi="ru-RU"/>
        </w:rPr>
        <w:t>11</w:t>
      </w:r>
    </w:p>
    <w:p w:rsidR="005D3AB2" w:rsidRDefault="00B415A6">
      <w:pPr>
        <w:widowControl w:val="0"/>
        <w:shd w:val="clear" w:color="auto" w:fill="FFFFFF"/>
        <w:spacing w:after="0" w:line="240"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государственной политики и нормативно-правовому регулированию в сфере внутренних дел.           </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Запрещается требовать от лица, поступающего на работу, документы помимо предусмотренных Кодексом, иными федеральными законами, указами Президента Российской Федерации и постановлениями Правительства Российской Федерации.</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lang w:eastAsia="ru-RU"/>
        </w:rPr>
        <w:t xml:space="preserve">2.2.9. Обеспечивать на основании письменного заявления работника, поданного до 01.01.2021 года, ведение его трудовой книжки в бумажном виде, </w:t>
      </w:r>
      <w:r>
        <w:rPr>
          <w:rFonts w:ascii="Times New Roman" w:eastAsia="Times New Roman" w:hAnsi="Times New Roman" w:cs="Times New Roman"/>
          <w:sz w:val="26"/>
          <w:szCs w:val="26"/>
          <w:shd w:val="clear" w:color="auto" w:fill="FFFFFF"/>
          <w:lang w:eastAsia="ru-RU"/>
        </w:rPr>
        <w:t>формировать в электронном виде основную информацию о трудовой деятельности и трудовом стаже каждого работника, представлять ее в </w:t>
      </w:r>
      <w:hyperlink r:id="rId10" w:anchor="dst100079" w:history="1">
        <w:r>
          <w:rPr>
            <w:rFonts w:ascii="Times New Roman" w:eastAsia="Times New Roman" w:hAnsi="Times New Roman" w:cs="Times New Roman"/>
            <w:sz w:val="26"/>
            <w:szCs w:val="26"/>
            <w:shd w:val="clear" w:color="auto" w:fill="FFFFFF"/>
            <w:lang w:eastAsia="ar-SA"/>
          </w:rPr>
          <w:t>порядке</w:t>
        </w:r>
      </w:hyperlink>
      <w:r>
        <w:rPr>
          <w:rFonts w:ascii="Times New Roman" w:eastAsia="Times New Roman" w:hAnsi="Times New Roman" w:cs="Times New Roman"/>
          <w:sz w:val="26"/>
          <w:szCs w:val="26"/>
          <w:shd w:val="clear" w:color="auto" w:fill="FFFFFF"/>
          <w:lang w:eastAsia="ar-SA"/>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hyperlink r:id="rId11" w:anchor="dst1135" w:history="1">
        <w:r>
          <w:rPr>
            <w:rFonts w:ascii="Times New Roman" w:eastAsia="Times New Roman" w:hAnsi="Times New Roman" w:cs="Times New Roman"/>
            <w:sz w:val="26"/>
            <w:szCs w:val="26"/>
            <w:u w:val="single"/>
            <w:lang w:eastAsia="ru-RU" w:bidi="ru-RU"/>
          </w:rPr>
          <w:t>Кодексом</w:t>
        </w:r>
      </w:hyperlink>
      <w:r>
        <w:rPr>
          <w:rFonts w:ascii="Times New Roman" w:eastAsia="Times New Roman" w:hAnsi="Times New Roman" w:cs="Times New Roman"/>
          <w:color w:val="000000"/>
          <w:sz w:val="26"/>
          <w:szCs w:val="26"/>
          <w:lang w:eastAsia="ru-RU" w:bidi="ru-RU"/>
        </w:rPr>
        <w:t>, иным федеральным законом трудовая книжка на работника не ведется).</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2.2.10. В случае если в день прекращения трудового договора выдать работнику трудовую книжку или предоставить сведения о трудовой деятельности у данного </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работодателя невозможно в связи с отсутствием работника либо его отказом от их                                                                                                                                                                </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w:t>
      </w:r>
    </w:p>
    <w:p w:rsidR="00EA4849" w:rsidRDefault="00B415A6" w:rsidP="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Со дня направления указанных уведомления или письма работодатель освобождается </w:t>
      </w:r>
    </w:p>
    <w:p w:rsidR="00B415A6" w:rsidRDefault="00B415A6" w:rsidP="00EA4849">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lastRenderedPageBreak/>
        <w:t xml:space="preserve">от ответственности за задержку выдачи трудовой книжки или предоставления сведений     </w:t>
      </w:r>
    </w:p>
    <w:p w:rsidR="005D3AB2" w:rsidRDefault="00B415A6" w:rsidP="009348D8">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о трудовой деятельности у данного работодателя</w:t>
      </w:r>
      <w:r>
        <w:rPr>
          <w:rFonts w:ascii="Times New Roman" w:eastAsia="Times New Roman" w:hAnsi="Times New Roman" w:cs="Times New Roman"/>
          <w:color w:val="000000"/>
          <w:sz w:val="20"/>
          <w:szCs w:val="20"/>
          <w:lang w:eastAsia="ru-RU" w:bidi="ru-RU"/>
        </w:rPr>
        <w:t xml:space="preserve">.                                                                                 </w:t>
      </w:r>
      <w:r w:rsidR="009348D8" w:rsidRPr="00B415A6">
        <w:rPr>
          <w:rFonts w:ascii="Times New Roman" w:eastAsia="Times New Roman" w:hAnsi="Times New Roman" w:cs="Times New Roman"/>
          <w:color w:val="000000"/>
          <w:sz w:val="26"/>
          <w:szCs w:val="26"/>
          <w:lang w:eastAsia="ru-RU" w:bidi="ru-RU"/>
        </w:rPr>
        <w:t>12</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r>
        <w:rPr>
          <w:rFonts w:ascii="Times New Roman" w:eastAsia="Times New Roman" w:hAnsi="Times New Roman" w:cs="Times New Roman"/>
          <w:color w:val="2B2B2B"/>
          <w:sz w:val="26"/>
          <w:szCs w:val="26"/>
          <w:shd w:val="clear" w:color="auto" w:fill="F2F2F2"/>
          <w:lang w:eastAsia="ru-RU" w:bidi="ru-RU"/>
        </w:rPr>
        <w:t xml:space="preserve"> Работникам, которые </w:t>
      </w:r>
      <w:r>
        <w:rPr>
          <w:rFonts w:ascii="Times New Roman" w:eastAsia="Times New Roman" w:hAnsi="Times New Roman" w:cs="Times New Roman"/>
          <w:color w:val="000000"/>
          <w:sz w:val="26"/>
          <w:szCs w:val="26"/>
          <w:lang w:eastAsia="ru-RU" w:bidi="ru-RU"/>
        </w:rPr>
        <w:t>отказались от бумажной трудовой книжки, будут по их заявлению или при увольнении выдаваться сведения о трудовой деятельности по форме СТД-Р (ст. 66.1 ТК).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(эффективного контракта) предусмотренная ТК РФ, иным федеральным законом информация.</w:t>
      </w:r>
    </w:p>
    <w:p w:rsidR="005D3AB2" w:rsidRDefault="00B415A6">
      <w:pPr>
        <w:widowControl w:val="0"/>
        <w:shd w:val="clear" w:color="auto" w:fill="FFFFFF"/>
        <w:spacing w:after="0" w:line="240" w:lineRule="auto"/>
        <w:ind w:left="20"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Лицо, имеющее стаж работы по трудовому договору, может получать сведения о трудовой деятельности:                                                                                                                                                                                                                                                                                                  </w:t>
      </w:r>
    </w:p>
    <w:p w:rsidR="005D3AB2" w:rsidRDefault="00B415A6">
      <w:pPr>
        <w:widowControl w:val="0"/>
        <w:spacing w:after="0" w:line="240" w:lineRule="auto"/>
        <w:ind w:right="2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D3AB2" w:rsidRDefault="00B415A6">
      <w:pPr>
        <w:widowControl w:val="0"/>
        <w:spacing w:after="0" w:line="240" w:lineRule="auto"/>
        <w:ind w:right="2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5D3AB2" w:rsidRDefault="00B415A6">
      <w:pPr>
        <w:widowControl w:val="0"/>
        <w:spacing w:after="0" w:line="240"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5D3AB2" w:rsidRDefault="00B415A6">
      <w:pPr>
        <w:widowControl w:val="0"/>
        <w:spacing w:after="0" w:line="240"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D3AB2" w:rsidRDefault="00B415A6">
      <w:pPr>
        <w:widowControl w:val="0"/>
        <w:spacing w:after="0" w:line="276" w:lineRule="auto"/>
        <w:ind w:right="20" w:firstLine="4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Работодатель обязан предоставить работнику (за исключением случаев, если в </w:t>
      </w:r>
    </w:p>
    <w:p w:rsidR="0093228C" w:rsidRDefault="00B415A6">
      <w:pPr>
        <w:widowControl w:val="0"/>
        <w:spacing w:after="0" w:line="276"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w:t>
      </w:r>
      <w:r>
        <w:rPr>
          <w:rFonts w:ascii="Times New Roman" w:eastAsia="Times New Roman" w:hAnsi="Times New Roman" w:cs="Times New Roman"/>
          <w:color w:val="000000"/>
          <w:sz w:val="26"/>
          <w:szCs w:val="26"/>
          <w:lang w:eastAsia="ru-RU" w:bidi="ru-RU"/>
        </w:rPr>
        <w:lastRenderedPageBreak/>
        <w:t xml:space="preserve">подписанного усиленной квалифицированной электронной подписью (при ее наличии у работодателя), поданном в письменной форме или направленном </w:t>
      </w:r>
      <w:r w:rsidR="0093228C" w:rsidRPr="00B415A6">
        <w:rPr>
          <w:rFonts w:ascii="TimesNewRomanPSMT" w:hAnsi="TimesNewRomanPSMT"/>
          <w:sz w:val="26"/>
          <w:szCs w:val="26"/>
        </w:rPr>
        <w:t>13</w:t>
      </w:r>
    </w:p>
    <w:p w:rsidR="005D3AB2" w:rsidRDefault="00B415A6">
      <w:pPr>
        <w:widowControl w:val="0"/>
        <w:spacing w:after="0" w:line="276" w:lineRule="auto"/>
        <w:ind w:right="20"/>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порядке, установленном работодателем, по адресу электронной почты работодателя:</w:t>
      </w:r>
    </w:p>
    <w:p w:rsidR="005D3AB2" w:rsidRDefault="00B415A6">
      <w:pPr>
        <w:widowControl w:val="0"/>
        <w:spacing w:after="0" w:line="276"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в период работы не позднее трех рабочих дней со дня подачи этого заявления;</w:t>
      </w:r>
    </w:p>
    <w:p w:rsidR="005D3AB2" w:rsidRDefault="00B415A6">
      <w:pPr>
        <w:widowControl w:val="0"/>
        <w:spacing w:after="0" w:line="276"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при увольнении в день прекращения трудового договора.</w:t>
      </w:r>
    </w:p>
    <w:p w:rsidR="005D3AB2" w:rsidRDefault="00B415A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фактическом допущении работника к работе с ведома или по поручению работодателя </w:t>
      </w:r>
      <w:r>
        <w:rPr>
          <w:rFonts w:ascii="Times New Roman" w:eastAsia="SimSun" w:hAnsi="Times New Roman" w:cs="Times New Roman"/>
          <w:sz w:val="26"/>
          <w:szCs w:val="26"/>
          <w:lang w:eastAsia="ru-RU"/>
        </w:rPr>
        <w:t>трудовой договор, не оформленный в письменной форме, считается заключенным</w:t>
      </w:r>
      <w:r>
        <w:rPr>
          <w:rFonts w:ascii="Times New Roman" w:eastAsia="Times New Roman" w:hAnsi="Times New Roman" w:cs="Times New Roman"/>
          <w:sz w:val="26"/>
          <w:szCs w:val="26"/>
          <w:lang w:eastAsia="ru-RU"/>
        </w:rPr>
        <w:t>, а работодатель</w:t>
      </w:r>
      <w:r>
        <w:rPr>
          <w:rFonts w:ascii="Times New Roman" w:eastAsia="SimSun" w:hAnsi="Times New Roman" w:cs="Times New Roman"/>
          <w:sz w:val="26"/>
          <w:szCs w:val="26"/>
          <w:lang w:eastAsia="ru-RU"/>
        </w:rPr>
        <w:t xml:space="preserve"> обязан оформить с ним трудовой договор в письменной форме не позднее трех рабочих дней со дня фактического допущения к работе</w:t>
      </w:r>
      <w:r>
        <w:rPr>
          <w:rFonts w:ascii="Times New Roman" w:eastAsia="Times New Roman" w:hAnsi="Times New Roman" w:cs="Times New Roman"/>
          <w:sz w:val="26"/>
          <w:szCs w:val="26"/>
          <w:lang w:eastAsia="ru-RU"/>
        </w:rPr>
        <w:t>.</w:t>
      </w:r>
    </w:p>
    <w:p w:rsidR="005D3AB2" w:rsidRDefault="00B415A6">
      <w:pPr>
        <w:tabs>
          <w:tab w:val="left" w:pos="8550"/>
        </w:tabs>
        <w:spacing w:after="0"/>
        <w:jc w:val="both"/>
        <w:rPr>
          <w:rFonts w:ascii="Times New Roman" w:hAnsi="Times New Roman" w:cs="Times New Roman"/>
          <w:sz w:val="26"/>
          <w:szCs w:val="26"/>
        </w:rPr>
      </w:pPr>
      <w:r>
        <w:rPr>
          <w:rStyle w:val="fontstyle01"/>
        </w:rPr>
        <w:t xml:space="preserve">2.2.11. </w:t>
      </w:r>
      <w:r>
        <w:rPr>
          <w:rFonts w:ascii="Times New Roman" w:hAnsi="Times New Roman" w:cs="Times New Roman"/>
          <w:sz w:val="26"/>
          <w:szCs w:val="26"/>
        </w:rPr>
        <w:t xml:space="preserve">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Запрещается требовать от работника выполнения работы, не обусловленной трудовым договором (статья 60 ТК РФ). В соответствии со статьей 60.2 Трудового кодекса РФ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rsidR="005D3AB2" w:rsidRDefault="00B415A6">
      <w:pPr>
        <w:tabs>
          <w:tab w:val="left" w:pos="8550"/>
        </w:tabs>
        <w:spacing w:after="0"/>
        <w:jc w:val="both"/>
        <w:rPr>
          <w:rStyle w:val="fontstyle01"/>
          <w:rFonts w:ascii="Times New Roman" w:hAnsi="Times New Roman" w:cs="Times New Roman"/>
          <w:sz w:val="20"/>
          <w:szCs w:val="20"/>
        </w:rPr>
      </w:pPr>
      <w:r>
        <w:rPr>
          <w:rFonts w:ascii="Times New Roman" w:hAnsi="Times New Roman" w:cs="Times New Roman"/>
          <w:sz w:val="26"/>
          <w:szCs w:val="26"/>
        </w:rPr>
        <w:t>Обеспечивать своевременно уведомление работников   в письменной форме о предстоящих изменениях,  определенных условий трудового договора   (в том числе об                                                                                             изменениях размера оклада (должностного оклада),ставки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r>
        <w:rPr>
          <w:rFonts w:ascii="TimesNewRomanPSMT" w:hAnsi="TimesNewRomanPSMT"/>
          <w:b/>
          <w:sz w:val="26"/>
          <w:szCs w:val="26"/>
        </w:rPr>
        <w:tab/>
      </w:r>
      <w:r>
        <w:rPr>
          <w:rFonts w:ascii="TimesNewRomanPSMT" w:hAnsi="TimesNewRomanPSMT"/>
          <w:b/>
          <w:color w:val="000000"/>
          <w:sz w:val="26"/>
          <w:szCs w:val="26"/>
        </w:rPr>
        <w:br/>
      </w:r>
      <w:r>
        <w:rPr>
          <w:rStyle w:val="fontstyle01"/>
          <w:rFonts w:ascii="Times New Roman" w:hAnsi="Times New Roman" w:cs="Times New Roman"/>
        </w:rPr>
        <w:t>2.2.12.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w:t>
      </w:r>
      <w:r>
        <w:rPr>
          <w:rFonts w:ascii="Times New Roman" w:hAnsi="Times New Roman" w:cs="Times New Roman"/>
          <w:color w:val="000000"/>
          <w:sz w:val="26"/>
          <w:szCs w:val="26"/>
        </w:rPr>
        <w:t xml:space="preserve"> п</w:t>
      </w:r>
      <w:r>
        <w:rPr>
          <w:rStyle w:val="fontstyle01"/>
          <w:rFonts w:ascii="Times New Roman" w:hAnsi="Times New Roman" w:cs="Times New Roman"/>
        </w:rPr>
        <w:t xml:space="preserve">редусмотренных действующим трудовым законодательством.                                       </w:t>
      </w:r>
      <w:r>
        <w:rPr>
          <w:rFonts w:ascii="Times New Roman" w:hAnsi="Times New Roman" w:cs="Times New Roman"/>
          <w:color w:val="000000"/>
          <w:sz w:val="26"/>
          <w:szCs w:val="26"/>
        </w:rPr>
        <w:br/>
      </w:r>
      <w:r>
        <w:rPr>
          <w:rStyle w:val="fontstyle01"/>
          <w:rFonts w:ascii="Times New Roman" w:hAnsi="Times New Roman" w:cs="Times New Roman"/>
        </w:rPr>
        <w:t>2.2.13. Руководствоваться в целях ограничения составления и заполнения</w:t>
      </w:r>
      <w:r>
        <w:rPr>
          <w:rFonts w:ascii="Times New Roman" w:hAnsi="Times New Roman" w:cs="Times New Roman"/>
          <w:color w:val="000000"/>
          <w:sz w:val="26"/>
          <w:szCs w:val="26"/>
        </w:rPr>
        <w:br/>
      </w:r>
      <w:r>
        <w:rPr>
          <w:rStyle w:val="fontstyle01"/>
          <w:rFonts w:ascii="Times New Roman" w:hAnsi="Times New Roman" w:cs="Times New Roman"/>
        </w:rPr>
        <w:t>педагогическими работниками избыточной документации при заключении</w:t>
      </w:r>
      <w:r>
        <w:rPr>
          <w:rFonts w:ascii="Times New Roman" w:hAnsi="Times New Roman" w:cs="Times New Roman"/>
          <w:color w:val="000000"/>
          <w:sz w:val="26"/>
          <w:szCs w:val="26"/>
        </w:rPr>
        <w:br/>
      </w:r>
      <w:r>
        <w:rPr>
          <w:rStyle w:val="fontstyle01"/>
          <w:rFonts w:ascii="Times New Roman" w:hAnsi="Times New Roman" w:cs="Times New Roman"/>
        </w:rPr>
        <w:t>трудовых договоров с учителями, воспитателями и педагогамидополнительного</w:t>
      </w:r>
      <w:r>
        <w:rPr>
          <w:rStyle w:val="fontstyle01"/>
          <w:rFonts w:ascii="Times New Roman" w:hAnsi="Times New Roman" w:cs="Times New Roman"/>
        </w:rPr>
        <w:tab/>
        <w:t xml:space="preserve">         образования и дополнительных соглашений к трудовымдоговорам с педагогическими работниками рекомендациями иразъяснениями Минобрнауки России и Профсоюза:</w:t>
      </w:r>
      <w:r>
        <w:rPr>
          <w:rStyle w:val="fontstyle01"/>
          <w:rFonts w:ascii="Times New Roman" w:hAnsi="Times New Roman" w:cs="Times New Roman"/>
          <w:vertAlign w:val="superscript"/>
        </w:rPr>
        <w:t xml:space="preserve">13                                                                                                                                               </w:t>
      </w:r>
      <w:r>
        <w:rPr>
          <w:rFonts w:ascii="TimesNewRomanPSMT" w:hAnsi="TimesNewRomanPSMT"/>
          <w:color w:val="000000"/>
          <w:sz w:val="26"/>
          <w:szCs w:val="26"/>
        </w:rPr>
        <w:br/>
      </w:r>
      <w:r>
        <w:rPr>
          <w:rStyle w:val="fontstyle01"/>
        </w:rPr>
        <w:t xml:space="preserve">1) </w:t>
      </w:r>
      <w:r>
        <w:rPr>
          <w:rStyle w:val="fontstyle01"/>
          <w:rFonts w:ascii="Times New Roman" w:hAnsi="Times New Roman" w:cs="Times New Roman"/>
        </w:rPr>
        <w:t>при определении в соответствии с квалификационнымихарактеристиками трудовых договорах конкретных должностныхобязанностей педагогических работников, связанных с составлением изаполнением ими характеристиками;</w:t>
      </w:r>
      <w:r>
        <w:rPr>
          <w:rStyle w:val="fontstyle01"/>
          <w:rFonts w:ascii="Times New Roman" w:hAnsi="Times New Roman" w:cs="Times New Roman"/>
          <w:vertAlign w:val="superscript"/>
        </w:rPr>
        <w:t>14</w:t>
      </w:r>
      <w:r>
        <w:rPr>
          <w:rFonts w:ascii="Times New Roman" w:hAnsi="Times New Roman" w:cs="Times New Roman"/>
          <w:color w:val="000000"/>
          <w:sz w:val="26"/>
          <w:szCs w:val="26"/>
        </w:rPr>
        <w:br/>
      </w:r>
      <w:r>
        <w:rPr>
          <w:rStyle w:val="fontstyle01"/>
          <w:rFonts w:ascii="Times New Roman" w:hAnsi="Times New Roman" w:cs="Times New Roman"/>
        </w:rPr>
        <w:t xml:space="preserve">2) при возложении на педагогических работников дополнительныхобязанностей по составлению и заполнению документации, непредусмотренной квалификационной      </w:t>
      </w:r>
    </w:p>
    <w:p w:rsidR="005D3AB2" w:rsidRDefault="00B415A6">
      <w:pPr>
        <w:tabs>
          <w:tab w:val="left" w:pos="8550"/>
        </w:tabs>
        <w:spacing w:after="0"/>
        <w:rPr>
          <w:rFonts w:ascii="Times New Roman" w:hAnsi="Times New Roman" w:cs="Times New Roman"/>
          <w:sz w:val="26"/>
          <w:szCs w:val="26"/>
        </w:rPr>
      </w:pPr>
      <w:r>
        <w:rPr>
          <w:rStyle w:val="fontstyle01"/>
          <w:rFonts w:ascii="Times New Roman" w:hAnsi="Times New Roman" w:cs="Times New Roman"/>
        </w:rPr>
        <w:t>характеристикой, только списьменного согласия работника и за дополнительную оплату;</w:t>
      </w:r>
      <w:r>
        <w:rPr>
          <w:rFonts w:ascii="Times New Roman" w:hAnsi="Times New Roman" w:cs="Times New Roman"/>
          <w:color w:val="000000"/>
          <w:sz w:val="26"/>
          <w:szCs w:val="26"/>
        </w:rPr>
        <w:br/>
      </w:r>
      <w:r>
        <w:rPr>
          <w:rStyle w:val="fontstyle01"/>
          <w:rFonts w:ascii="Times New Roman" w:hAnsi="Times New Roman" w:cs="Times New Roman"/>
        </w:rPr>
        <w:t>3) при включении в должностные обязанности педагогических работниковтолько следующих обязанностей, связанных с:</w:t>
      </w:r>
      <w:r>
        <w:rPr>
          <w:rFonts w:ascii="Times New Roman" w:hAnsi="Times New Roman" w:cs="Times New Roman"/>
          <w:color w:val="000000"/>
          <w:sz w:val="26"/>
          <w:szCs w:val="26"/>
        </w:rPr>
        <w:br/>
      </w:r>
      <w:r>
        <w:rPr>
          <w:rStyle w:val="fontstyle01"/>
          <w:rFonts w:ascii="Times New Roman" w:hAnsi="Times New Roman" w:cs="Times New Roman"/>
        </w:rPr>
        <w:t xml:space="preserve">- </w:t>
      </w:r>
      <w:r>
        <w:rPr>
          <w:rStyle w:val="fontstyle31"/>
          <w:rFonts w:ascii="Times New Roman" w:hAnsi="Times New Roman" w:cs="Times New Roman"/>
        </w:rPr>
        <w:t>для учителей:</w:t>
      </w:r>
      <w:r>
        <w:rPr>
          <w:rFonts w:ascii="Times New Roman" w:hAnsi="Times New Roman" w:cs="Times New Roman"/>
          <w:i/>
          <w:iCs/>
          <w:color w:val="000000"/>
          <w:sz w:val="26"/>
          <w:szCs w:val="26"/>
        </w:rPr>
        <w:br/>
      </w:r>
      <w:r>
        <w:rPr>
          <w:rStyle w:val="fontstyle01"/>
          <w:rFonts w:ascii="Times New Roman" w:hAnsi="Times New Roman" w:cs="Times New Roman"/>
        </w:rPr>
        <w:t>а) участием в разработке рабочих программ предметов, курсов, дисциплин (модулей);</w:t>
      </w:r>
      <w:r>
        <w:rPr>
          <w:rFonts w:ascii="Times New Roman" w:hAnsi="Times New Roman" w:cs="Times New Roman"/>
          <w:color w:val="000000"/>
          <w:sz w:val="26"/>
          <w:szCs w:val="26"/>
        </w:rPr>
        <w:br/>
      </w:r>
      <w:r>
        <w:rPr>
          <w:rStyle w:val="fontstyle01"/>
          <w:rFonts w:ascii="Times New Roman" w:hAnsi="Times New Roman" w:cs="Times New Roman"/>
        </w:rPr>
        <w:lastRenderedPageBreak/>
        <w:t>б) ведением журнала и дневников обучающихся в электронной форме;</w:t>
      </w:r>
      <w:r w:rsidRPr="00B415A6">
        <w:rPr>
          <w:rFonts w:ascii="Times New Roman" w:hAnsi="Times New Roman" w:cs="Times New Roman"/>
          <w:color w:val="000000"/>
          <w:sz w:val="26"/>
          <w:szCs w:val="26"/>
        </w:rPr>
        <w:br/>
      </w:r>
      <w:r>
        <w:rPr>
          <w:rStyle w:val="fontstyle31"/>
          <w:rFonts w:ascii="Times New Roman" w:hAnsi="Times New Roman" w:cs="Times New Roman"/>
        </w:rPr>
        <w:t>- для воспитателей:</w:t>
      </w:r>
      <w:r>
        <w:rPr>
          <w:rFonts w:ascii="Times New Roman" w:hAnsi="Times New Roman" w:cs="Times New Roman"/>
          <w:i/>
          <w:iCs/>
          <w:color w:val="000000"/>
          <w:sz w:val="26"/>
          <w:szCs w:val="26"/>
        </w:rPr>
        <w:br/>
      </w:r>
      <w:r>
        <w:rPr>
          <w:rStyle w:val="fontstyle01"/>
          <w:rFonts w:ascii="Times New Roman" w:hAnsi="Times New Roman" w:cs="Times New Roman"/>
        </w:rPr>
        <w:t xml:space="preserve">а) участием в разработке части образовательной программы НООобразования, </w:t>
      </w:r>
      <w:r w:rsidR="0093228C" w:rsidRPr="00B415A6">
        <w:rPr>
          <w:rFonts w:ascii="TimesNewRomanPSMT" w:hAnsi="TimesNewRomanPSMT"/>
          <w:sz w:val="26"/>
          <w:szCs w:val="26"/>
        </w:rPr>
        <w:t>1</w:t>
      </w:r>
      <w:r w:rsidR="0093228C">
        <w:rPr>
          <w:rFonts w:ascii="TimesNewRomanPSMT" w:hAnsi="TimesNewRomanPSMT"/>
          <w:sz w:val="26"/>
          <w:szCs w:val="26"/>
        </w:rPr>
        <w:t>4</w:t>
      </w:r>
      <w:r>
        <w:rPr>
          <w:rStyle w:val="fontstyle01"/>
          <w:rFonts w:ascii="Times New Roman" w:hAnsi="Times New Roman" w:cs="Times New Roman"/>
        </w:rPr>
        <w:t>формируемой участниками образовательных отношений;</w:t>
      </w:r>
      <w:r>
        <w:rPr>
          <w:rFonts w:ascii="Times New Roman" w:hAnsi="Times New Roman" w:cs="Times New Roman"/>
          <w:color w:val="000000"/>
          <w:sz w:val="26"/>
          <w:szCs w:val="26"/>
        </w:rPr>
        <w:br/>
      </w:r>
      <w:r>
        <w:rPr>
          <w:rStyle w:val="fontstyle01"/>
          <w:rFonts w:ascii="Times New Roman" w:hAnsi="Times New Roman" w:cs="Times New Roman"/>
        </w:rPr>
        <w:t>б) ведением журнала педагогической диагностики (мониторинга);</w:t>
      </w:r>
      <w:r>
        <w:rPr>
          <w:rFonts w:ascii="Times New Roman" w:hAnsi="Times New Roman" w:cs="Times New Roman"/>
          <w:color w:val="000000"/>
          <w:sz w:val="26"/>
          <w:szCs w:val="26"/>
        </w:rPr>
        <w:br/>
      </w:r>
      <w:r>
        <w:rPr>
          <w:rStyle w:val="fontstyle01"/>
          <w:rFonts w:ascii="Times New Roman" w:hAnsi="Times New Roman" w:cs="Times New Roman"/>
        </w:rPr>
        <w:t xml:space="preserve">- </w:t>
      </w:r>
      <w:r>
        <w:rPr>
          <w:rStyle w:val="fontstyle31"/>
          <w:rFonts w:ascii="Times New Roman" w:hAnsi="Times New Roman" w:cs="Times New Roman"/>
        </w:rPr>
        <w:t>для педагогов дополнительного образования:</w:t>
      </w:r>
      <w:r>
        <w:rPr>
          <w:rFonts w:ascii="Times New Roman" w:hAnsi="Times New Roman" w:cs="Times New Roman"/>
          <w:i/>
          <w:iCs/>
          <w:color w:val="000000"/>
          <w:sz w:val="26"/>
          <w:szCs w:val="26"/>
        </w:rPr>
        <w:br/>
      </w:r>
      <w:r>
        <w:rPr>
          <w:rStyle w:val="fontstyle01"/>
          <w:rFonts w:ascii="Times New Roman" w:hAnsi="Times New Roman" w:cs="Times New Roman"/>
        </w:rPr>
        <w:t>а) участием в составлении программы учебных занятий;</w:t>
      </w:r>
      <w:r>
        <w:rPr>
          <w:rFonts w:ascii="Times New Roman" w:hAnsi="Times New Roman" w:cs="Times New Roman"/>
          <w:color w:val="000000"/>
          <w:sz w:val="26"/>
          <w:szCs w:val="26"/>
        </w:rPr>
        <w:br/>
      </w:r>
      <w:r>
        <w:rPr>
          <w:rStyle w:val="fontstyle01"/>
          <w:rFonts w:ascii="Times New Roman" w:hAnsi="Times New Roman" w:cs="Times New Roman"/>
        </w:rPr>
        <w:t>б) составлением планов учебных занятий;</w:t>
      </w:r>
      <w:r>
        <w:rPr>
          <w:rFonts w:ascii="Times New Roman" w:hAnsi="Times New Roman" w:cs="Times New Roman"/>
          <w:color w:val="000000"/>
          <w:sz w:val="26"/>
          <w:szCs w:val="26"/>
        </w:rPr>
        <w:br/>
      </w:r>
      <w:r>
        <w:rPr>
          <w:rStyle w:val="fontstyle01"/>
          <w:rFonts w:ascii="Times New Roman" w:hAnsi="Times New Roman" w:cs="Times New Roman"/>
        </w:rPr>
        <w:t>в) ведением журнала в электронной форме;</w:t>
      </w:r>
      <w:r>
        <w:rPr>
          <w:rFonts w:ascii="Times New Roman" w:hAnsi="Times New Roman" w:cs="Times New Roman"/>
          <w:color w:val="000000"/>
          <w:sz w:val="26"/>
          <w:szCs w:val="26"/>
        </w:rPr>
        <w:br/>
      </w:r>
      <w:r>
        <w:rPr>
          <w:rStyle w:val="fontstyle31"/>
          <w:rFonts w:ascii="Times New Roman" w:hAnsi="Times New Roman" w:cs="Times New Roman"/>
        </w:rPr>
        <w:t>- для педагогических работников, осуществляющих классноеруководство:</w:t>
      </w:r>
      <w:r>
        <w:rPr>
          <w:rFonts w:ascii="Times New Roman" w:hAnsi="Times New Roman" w:cs="Times New Roman"/>
          <w:i/>
          <w:iCs/>
          <w:color w:val="000000"/>
          <w:sz w:val="26"/>
          <w:szCs w:val="26"/>
        </w:rPr>
        <w:br/>
      </w:r>
      <w:r>
        <w:rPr>
          <w:rStyle w:val="fontstyle01"/>
          <w:rFonts w:ascii="Times New Roman" w:hAnsi="Times New Roman" w:cs="Times New Roman"/>
        </w:rPr>
        <w:t xml:space="preserve">а) ведение классного журнала (в электронной либо бумажной форме –                                                                                                                                                                                                               </w:t>
      </w:r>
      <w:r>
        <w:rPr>
          <w:rFonts w:ascii="Times New Roman" w:hAnsi="Times New Roman" w:cs="Times New Roman"/>
          <w:color w:val="000000"/>
          <w:sz w:val="26"/>
          <w:szCs w:val="26"/>
        </w:rPr>
        <w:br/>
      </w:r>
      <w:r>
        <w:rPr>
          <w:rStyle w:val="fontstyle01"/>
          <w:rFonts w:ascii="Times New Roman" w:hAnsi="Times New Roman" w:cs="Times New Roman"/>
        </w:rPr>
        <w:t>без дублирования);</w:t>
      </w:r>
      <w:r>
        <w:rPr>
          <w:rFonts w:ascii="Times New Roman" w:hAnsi="Times New Roman" w:cs="Times New Roman"/>
          <w:color w:val="000000"/>
          <w:sz w:val="26"/>
          <w:szCs w:val="26"/>
        </w:rPr>
        <w:br/>
      </w:r>
      <w:r>
        <w:rPr>
          <w:rStyle w:val="fontstyle01"/>
          <w:rFonts w:ascii="Times New Roman" w:hAnsi="Times New Roman" w:cs="Times New Roman"/>
        </w:rPr>
        <w:t>б) составление плана работы классного руководителя, требования коформлению которого устанавливаются локальным нормативным актомобразовательной           организации по согласованию с выборным органомпервичной профсоюзной   организации</w:t>
      </w:r>
      <w:r>
        <w:rPr>
          <w:rStyle w:val="fontstyle01"/>
          <w:rFonts w:ascii="Times New Roman" w:hAnsi="Times New Roman" w:cs="Times New Roman"/>
          <w:vertAlign w:val="superscript"/>
        </w:rPr>
        <w:t>15</w:t>
      </w:r>
      <w:r>
        <w:rPr>
          <w:rStyle w:val="fontstyle01"/>
        </w:rPr>
        <w:t xml:space="preserve">;                                                                                                                        </w:t>
      </w:r>
      <w:r>
        <w:rPr>
          <w:rFonts w:ascii="TimesNewRomanPSMT" w:hAnsi="TimesNewRomanPSMT"/>
          <w:color w:val="000000"/>
          <w:sz w:val="26"/>
          <w:szCs w:val="26"/>
        </w:rPr>
        <w:br/>
      </w:r>
      <w:r>
        <w:rPr>
          <w:rStyle w:val="fontstyle01"/>
        </w:rPr>
        <w:t>в) заполнением социального мониторинга по классу.</w:t>
      </w:r>
      <w:r>
        <w:rPr>
          <w:rFonts w:ascii="TimesNewRomanPSMT" w:hAnsi="TimesNewRomanPSMT"/>
          <w:color w:val="000000"/>
          <w:sz w:val="26"/>
          <w:szCs w:val="26"/>
        </w:rPr>
        <w:br/>
      </w:r>
      <w:r>
        <w:rPr>
          <w:rStyle w:val="fontstyle01"/>
          <w:sz w:val="20"/>
          <w:szCs w:val="20"/>
        </w:rPr>
        <w:t>13 1) рекомендации по сокращению и устранению избыточной отчётности учителей (см. письмо Минобрнауки Россиии Профсоюза от 16 мая 2016 года № НТ-604/08/269);</w:t>
      </w:r>
      <w:r>
        <w:rPr>
          <w:rFonts w:ascii="TimesNewRomanPSMT" w:hAnsi="TimesNewRomanPSMT"/>
          <w:color w:val="000000"/>
          <w:sz w:val="20"/>
          <w:szCs w:val="20"/>
        </w:rPr>
        <w:br/>
      </w:r>
      <w:r>
        <w:rPr>
          <w:rStyle w:val="fontstyle01"/>
          <w:sz w:val="20"/>
          <w:szCs w:val="20"/>
        </w:rPr>
        <w:t>2) дополнительные разъяснения по сокращению и устранению избыточной отчётности учителей (см. приложение к</w:t>
      </w:r>
      <w:r>
        <w:rPr>
          <w:rFonts w:ascii="TimesNewRomanPSMT" w:hAnsi="TimesNewRomanPSMT"/>
          <w:color w:val="000000"/>
          <w:sz w:val="20"/>
          <w:szCs w:val="20"/>
        </w:rPr>
        <w:br/>
      </w:r>
      <w:r>
        <w:rPr>
          <w:rStyle w:val="fontstyle01"/>
          <w:sz w:val="20"/>
          <w:szCs w:val="20"/>
        </w:rPr>
        <w:t>письмам Профсоюза от 7 июля 2016 г № 323 и Департамента государственной политики в сфере общего образования</w:t>
      </w:r>
      <w:r>
        <w:rPr>
          <w:rFonts w:ascii="TimesNewRomanPSMT" w:hAnsi="TimesNewRomanPSMT"/>
          <w:color w:val="000000"/>
          <w:sz w:val="20"/>
          <w:szCs w:val="20"/>
        </w:rPr>
        <w:br/>
      </w:r>
      <w:r>
        <w:rPr>
          <w:rStyle w:val="fontstyle01"/>
          <w:sz w:val="20"/>
          <w:szCs w:val="20"/>
        </w:rPr>
        <w:t>Минобрнауки России от 21 марта 2017 г. № 08-554);</w:t>
      </w:r>
      <w:r>
        <w:rPr>
          <w:rFonts w:ascii="TimesNewRomanPSMT" w:hAnsi="TimesNewRomanPSMT"/>
          <w:color w:val="000000"/>
          <w:sz w:val="20"/>
          <w:szCs w:val="20"/>
        </w:rPr>
        <w:br/>
      </w:r>
      <w:r>
        <w:rPr>
          <w:rStyle w:val="fontstyle01"/>
          <w:sz w:val="20"/>
          <w:szCs w:val="20"/>
        </w:rPr>
        <w:t>3) разъяснения по устранению избыточной отчётности воспитателей и педагогов дополнительного образования детей(см. приложение к письму Минобрнауки России и Профсоюза от 11 апреля 2018 г. № ИП234/09/189).</w:t>
      </w:r>
      <w:r>
        <w:rPr>
          <w:rFonts w:ascii="TimesNewRomanPSMT" w:hAnsi="TimesNewRomanPSMT"/>
          <w:color w:val="000000"/>
          <w:sz w:val="20"/>
          <w:szCs w:val="20"/>
        </w:rPr>
        <w:br/>
      </w:r>
      <w:r>
        <w:rPr>
          <w:rStyle w:val="fontstyle01"/>
          <w:sz w:val="20"/>
          <w:szCs w:val="20"/>
        </w:rPr>
        <w:t xml:space="preserve">4) Приказ Министерства просвещения Российской Федерации от 08.07.2022г. № 582 «Об утверждении перечня   </w:t>
      </w:r>
      <w:r>
        <w:rPr>
          <w:rFonts w:ascii="TimesNewRomanPSMT" w:hAnsi="TimesNewRomanPSMT"/>
          <w:color w:val="000000"/>
          <w:sz w:val="20"/>
          <w:szCs w:val="20"/>
        </w:rPr>
        <w:br/>
      </w:r>
      <w:r>
        <w:rPr>
          <w:rStyle w:val="fontstyle01"/>
          <w:sz w:val="20"/>
          <w:szCs w:val="20"/>
        </w:rPr>
        <w:t>документации, подготовка которой осуществляется педагогическими работниками при реализации основных</w:t>
      </w:r>
      <w:r>
        <w:rPr>
          <w:rFonts w:ascii="TimesNewRomanPSMT" w:hAnsi="TimesNewRomanPSMT"/>
          <w:color w:val="000000"/>
          <w:sz w:val="20"/>
          <w:szCs w:val="20"/>
        </w:rPr>
        <w:br/>
      </w:r>
      <w:r>
        <w:rPr>
          <w:rStyle w:val="fontstyle01"/>
          <w:sz w:val="20"/>
          <w:szCs w:val="20"/>
        </w:rPr>
        <w:t>общеобразовательных программ»;</w:t>
      </w:r>
      <w:r>
        <w:rPr>
          <w:rFonts w:ascii="TimesNewRomanPSMT" w:hAnsi="TimesNewRomanPSMT"/>
          <w:color w:val="000000"/>
          <w:sz w:val="20"/>
          <w:szCs w:val="20"/>
        </w:rPr>
        <w:br/>
      </w:r>
      <w:r>
        <w:rPr>
          <w:rStyle w:val="fontstyle01"/>
          <w:sz w:val="20"/>
          <w:szCs w:val="20"/>
        </w:rPr>
        <w:t>5) ФЗ от 08.07.2022г. «О внесении изменений в Федеральный закон «Об образовании в Российской Федерации»</w:t>
      </w:r>
      <w:r>
        <w:br/>
      </w:r>
      <w:r>
        <w:rPr>
          <w:rStyle w:val="fontstyle01"/>
          <w:sz w:val="20"/>
          <w:szCs w:val="20"/>
        </w:rPr>
        <w:t>14 Раздел «Квалификационные характеристики должностей работников образования» Единого квалификационного</w:t>
      </w:r>
      <w:r>
        <w:rPr>
          <w:rFonts w:ascii="TimesNewRomanPSMT" w:hAnsi="TimesNewRomanPSMT"/>
          <w:color w:val="000000"/>
          <w:sz w:val="20"/>
          <w:szCs w:val="20"/>
        </w:rPr>
        <w:br/>
      </w:r>
      <w:r>
        <w:rPr>
          <w:rStyle w:val="fontstyle01"/>
          <w:sz w:val="20"/>
          <w:szCs w:val="20"/>
        </w:rPr>
        <w:t>справочника должностей руководителей, специалистов и служащих, утверждённый приказом Минздравсоцразвития</w:t>
      </w:r>
      <w:r>
        <w:rPr>
          <w:rFonts w:ascii="TimesNewRomanPSMT" w:hAnsi="TimesNewRomanPSMT"/>
          <w:color w:val="000000"/>
          <w:sz w:val="20"/>
          <w:szCs w:val="20"/>
        </w:rPr>
        <w:br/>
      </w:r>
      <w:r>
        <w:rPr>
          <w:rStyle w:val="fontstyle01"/>
          <w:sz w:val="20"/>
          <w:szCs w:val="20"/>
        </w:rPr>
        <w:t>России от 26 августа 2010 г. № 761н;                                                                                                                                       15 В целях недопущения избыточной отчётности педагогических работников руководителям общеобразовательных</w:t>
      </w:r>
      <w:r>
        <w:rPr>
          <w:rFonts w:ascii="TimesNewRomanPSMT" w:hAnsi="TimesNewRomanPSMT"/>
          <w:color w:val="000000"/>
          <w:sz w:val="20"/>
          <w:szCs w:val="20"/>
        </w:rPr>
        <w:br/>
      </w:r>
      <w:r>
        <w:rPr>
          <w:rStyle w:val="fontstyle01"/>
          <w:sz w:val="20"/>
          <w:szCs w:val="20"/>
        </w:rPr>
        <w:t>организации необходимо руководствоваться подразделом «Классное руководство» раздела приложения к письму</w:t>
      </w:r>
      <w:r>
        <w:rPr>
          <w:rFonts w:ascii="TimesNewRomanPSMT" w:hAnsi="TimesNewRomanPSMT"/>
          <w:color w:val="000000"/>
          <w:sz w:val="20"/>
          <w:szCs w:val="20"/>
        </w:rPr>
        <w:br/>
      </w:r>
      <w:r>
        <w:rPr>
          <w:rStyle w:val="fontstyle01"/>
          <w:sz w:val="20"/>
          <w:szCs w:val="20"/>
        </w:rPr>
        <w:t xml:space="preserve">Минобрнауки России от 21 марта 2017 г. № 08-554 «О принятии мер по устранению избыточной отчётности».      </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Pr>
          <w:rFonts w:ascii="Times New Roman" w:hAnsi="Times New Roman" w:cs="Times New Roman"/>
          <w:sz w:val="26"/>
          <w:szCs w:val="26"/>
        </w:rPr>
        <w:t xml:space="preserve">4) 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w:t>
      </w:r>
      <w:r w:rsidRPr="00EA4849">
        <w:rPr>
          <w:rFonts w:ascii="Times New Roman" w:hAnsi="Times New Roman" w:cs="Times New Roman"/>
          <w:color w:val="000000" w:themeColor="text1"/>
          <w:sz w:val="26"/>
          <w:szCs w:val="26"/>
        </w:rPr>
        <w:t>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5D3AB2" w:rsidRPr="00EA4849" w:rsidRDefault="00B415A6">
      <w:pPr>
        <w:pStyle w:val="31"/>
        <w:rPr>
          <w:color w:val="000000" w:themeColor="text1"/>
          <w:sz w:val="26"/>
          <w:szCs w:val="26"/>
        </w:rPr>
      </w:pPr>
      <w:r w:rsidRPr="00EA4849">
        <w:rPr>
          <w:color w:val="000000" w:themeColor="text1"/>
          <w:sz w:val="26"/>
          <w:szCs w:val="26"/>
        </w:rPr>
        <w:t xml:space="preserve">2.2.14.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w:t>
      </w:r>
    </w:p>
    <w:p w:rsidR="005D3AB2" w:rsidRPr="00EA4849" w:rsidRDefault="00B415A6">
      <w:pPr>
        <w:pStyle w:val="31"/>
        <w:rPr>
          <w:color w:val="000000" w:themeColor="text1"/>
        </w:rPr>
      </w:pPr>
      <w:r w:rsidRPr="00EA4849">
        <w:rPr>
          <w:color w:val="000000" w:themeColor="text1"/>
          <w:sz w:val="26"/>
          <w:szCs w:val="26"/>
        </w:rPr>
        <w:t>расторжении трудовых договоров с работниками в соответствии с пунктом вторым</w:t>
      </w:r>
    </w:p>
    <w:p w:rsidR="005D3AB2" w:rsidRPr="00EA4849" w:rsidRDefault="00B415A6">
      <w:pPr>
        <w:pStyle w:val="31"/>
        <w:rPr>
          <w:color w:val="000000" w:themeColor="text1"/>
          <w:sz w:val="26"/>
          <w:szCs w:val="26"/>
        </w:rPr>
      </w:pPr>
      <w:r w:rsidRPr="00EA4849">
        <w:rPr>
          <w:color w:val="000000" w:themeColor="text1"/>
          <w:sz w:val="26"/>
          <w:szCs w:val="26"/>
        </w:rPr>
        <w:t>части первой статьи 81 ТК РФ, а при массовых увольнениях работников - не позднее, чем за три месяца. Критерии массового увольнения определяются отраслевым и (или) территориальным соглашением.</w:t>
      </w:r>
    </w:p>
    <w:p w:rsidR="0093228C" w:rsidRDefault="00B415A6" w:rsidP="0093228C">
      <w:pPr>
        <w:pStyle w:val="31"/>
        <w:ind w:firstLine="709"/>
        <w:rPr>
          <w:rStyle w:val="fontstyle01"/>
          <w:color w:val="000000" w:themeColor="text1"/>
        </w:rPr>
      </w:pPr>
      <w:r w:rsidRPr="00EA4849">
        <w:rPr>
          <w:color w:val="000000" w:themeColor="text1"/>
          <w:sz w:val="26"/>
          <w:szCs w:val="26"/>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w:t>
      </w:r>
      <w:r w:rsidRPr="00EA4849">
        <w:rPr>
          <w:color w:val="000000" w:themeColor="text1"/>
          <w:sz w:val="26"/>
          <w:szCs w:val="26"/>
        </w:rPr>
        <w:lastRenderedPageBreak/>
        <w:t xml:space="preserve">высвобождаемых работниках, перечень вакансий, предполагаемые варианты      </w:t>
      </w:r>
      <w:r w:rsidR="0093228C" w:rsidRPr="00EA4849">
        <w:rPr>
          <w:color w:val="000000" w:themeColor="text1"/>
          <w:sz w:val="26"/>
          <w:szCs w:val="26"/>
        </w:rPr>
        <w:t>Т</w:t>
      </w:r>
      <w:r w:rsidRPr="00EA4849">
        <w:rPr>
          <w:color w:val="000000" w:themeColor="text1"/>
          <w:sz w:val="26"/>
          <w:szCs w:val="26"/>
        </w:rPr>
        <w:t xml:space="preserve">рудоустройства. В случае сокращения численности или штата работников, массового </w:t>
      </w:r>
    </w:p>
    <w:p w:rsidR="0093228C" w:rsidRPr="0093228C" w:rsidRDefault="0093228C" w:rsidP="0093228C">
      <w:pPr>
        <w:pStyle w:val="31"/>
        <w:ind w:firstLine="709"/>
        <w:rPr>
          <w:color w:val="000000" w:themeColor="text1"/>
          <w:sz w:val="26"/>
          <w:szCs w:val="26"/>
        </w:rPr>
      </w:pPr>
      <w:r>
        <w:rPr>
          <w:rStyle w:val="fontstyle01"/>
        </w:rPr>
        <w:t>15</w:t>
      </w:r>
    </w:p>
    <w:p w:rsidR="005D3AB2" w:rsidRPr="00EA4849" w:rsidRDefault="00B415A6">
      <w:pPr>
        <w:pStyle w:val="31"/>
        <w:rPr>
          <w:color w:val="000000" w:themeColor="text1"/>
          <w:sz w:val="26"/>
          <w:szCs w:val="26"/>
        </w:rPr>
      </w:pPr>
      <w:r w:rsidRPr="00EA4849">
        <w:rPr>
          <w:color w:val="000000" w:themeColor="text1"/>
          <w:sz w:val="26"/>
          <w:szCs w:val="26"/>
        </w:rPr>
        <w:t>высвобождения работников уведомление должно также содержать социально-экономическое обоснование. В случае массового высвобождения работников уведомление должно содержать социально-экономическое обоснование.</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Массовым является увольнение 10 % от общего числа работников в течение 90 дней. 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2.2.15. Обеспечить преимущественное право на оставление на работе при равной производительности труда и квалификации при увольнении по сокращению       </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численности или штата работников, помимо работников, указанных в ст. 179 ТК РФ следующим категориям работников: </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sidRPr="00EA4849">
        <w:rPr>
          <w:rFonts w:ascii="Times New Roman" w:hAnsi="Times New Roman" w:cs="Times New Roman"/>
          <w:color w:val="000000" w:themeColor="text1"/>
          <w:sz w:val="26"/>
          <w:szCs w:val="26"/>
        </w:rPr>
        <w:t>-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 работникам, повышающим свою квалификацию по направлению работодателя без отрыва от работы;                                                                                                                                                                                                                                                                                                                                                     </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5D3AB2" w:rsidRPr="00EA4849" w:rsidRDefault="00B415A6">
      <w:pPr>
        <w:pStyle w:val="31"/>
        <w:rPr>
          <w:color w:val="000000" w:themeColor="text1"/>
          <w:sz w:val="26"/>
          <w:szCs w:val="26"/>
        </w:rPr>
      </w:pPr>
      <w:r w:rsidRPr="00EA4849">
        <w:rPr>
          <w:color w:val="000000" w:themeColor="text1"/>
          <w:sz w:val="26"/>
          <w:szCs w:val="26"/>
        </w:rPr>
        <w:t>- не освобожденные председатели первичных и территориальных профсоюзных организаций в период избрания и после окончания срока полномочий в течении 2-х лет;</w:t>
      </w:r>
    </w:p>
    <w:p w:rsidR="005D3AB2" w:rsidRPr="00EA4849" w:rsidRDefault="00B415A6">
      <w:pPr>
        <w:spacing w:after="0"/>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отнесённые категории граждан предпенсионого возраста;</w:t>
      </w:r>
    </w:p>
    <w:p w:rsidR="005D3AB2" w:rsidRPr="00EA4849" w:rsidRDefault="00B415A6">
      <w:pPr>
        <w:spacing w:after="0"/>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доназначения страховой пенсии по старости остаётся менее 3лет;</w:t>
      </w:r>
    </w:p>
    <w:p w:rsidR="005D3AB2" w:rsidRPr="00EA4849" w:rsidRDefault="00B415A6">
      <w:pPr>
        <w:pStyle w:val="31"/>
        <w:rPr>
          <w:color w:val="000000" w:themeColor="text1"/>
          <w:sz w:val="26"/>
          <w:szCs w:val="26"/>
        </w:rPr>
      </w:pPr>
      <w:r w:rsidRPr="00EA4849">
        <w:rPr>
          <w:color w:val="000000" w:themeColor="text1"/>
          <w:sz w:val="26"/>
          <w:szCs w:val="26"/>
        </w:rPr>
        <w:t>- проработавшие в организации свыше 10 лет;</w:t>
      </w:r>
    </w:p>
    <w:p w:rsidR="005D3AB2" w:rsidRPr="00EA4849" w:rsidRDefault="00B415A6">
      <w:pPr>
        <w:pStyle w:val="31"/>
        <w:rPr>
          <w:color w:val="000000" w:themeColor="text1"/>
          <w:sz w:val="26"/>
          <w:szCs w:val="26"/>
        </w:rPr>
      </w:pPr>
      <w:r w:rsidRPr="00EA4849">
        <w:rPr>
          <w:color w:val="000000" w:themeColor="text1"/>
          <w:sz w:val="26"/>
          <w:szCs w:val="26"/>
        </w:rPr>
        <w:t>- одинокие матери (отцы), воспитывающие ребенка в возрасте до 16 лет;</w:t>
      </w:r>
    </w:p>
    <w:p w:rsidR="005D3AB2" w:rsidRPr="00EA4849" w:rsidRDefault="00B415A6">
      <w:pPr>
        <w:pStyle w:val="31"/>
        <w:rPr>
          <w:color w:val="000000" w:themeColor="text1"/>
          <w:sz w:val="26"/>
          <w:szCs w:val="26"/>
        </w:rPr>
      </w:pPr>
      <w:r w:rsidRPr="00EA4849">
        <w:rPr>
          <w:color w:val="000000" w:themeColor="text1"/>
          <w:sz w:val="26"/>
          <w:szCs w:val="26"/>
        </w:rPr>
        <w:t>- родители, имеющие ребенка – инвалида в возрасте до 18 лет;</w:t>
      </w:r>
    </w:p>
    <w:p w:rsidR="005D3AB2" w:rsidRPr="00EA4849" w:rsidRDefault="00B415A6">
      <w:pPr>
        <w:pStyle w:val="31"/>
        <w:rPr>
          <w:color w:val="000000" w:themeColor="text1"/>
          <w:sz w:val="26"/>
          <w:szCs w:val="26"/>
        </w:rPr>
      </w:pPr>
      <w:r w:rsidRPr="00EA4849">
        <w:rPr>
          <w:color w:val="000000" w:themeColor="text1"/>
          <w:sz w:val="26"/>
          <w:szCs w:val="26"/>
        </w:rPr>
        <w:t>- награжденные государственными и (или) ведомственными наградами в связи с педагогической деятельностью;</w:t>
      </w:r>
    </w:p>
    <w:p w:rsidR="005D3AB2" w:rsidRPr="00EA4849" w:rsidRDefault="00B415A6">
      <w:pPr>
        <w:pStyle w:val="a5"/>
        <w:tabs>
          <w:tab w:val="left" w:pos="993"/>
        </w:tabs>
        <w:spacing w:after="0"/>
        <w:ind w:left="0"/>
        <w:contextualSpacing w:val="0"/>
        <w:jc w:val="both"/>
        <w:rPr>
          <w:color w:val="000000" w:themeColor="text1"/>
          <w:sz w:val="26"/>
          <w:szCs w:val="26"/>
        </w:rPr>
      </w:pPr>
      <w:r w:rsidRPr="00EA4849">
        <w:rPr>
          <w:color w:val="000000" w:themeColor="text1"/>
          <w:sz w:val="26"/>
          <w:szCs w:val="26"/>
        </w:rPr>
        <w:t>- применяющие инновационные методы работы;</w:t>
      </w:r>
    </w:p>
    <w:p w:rsidR="005D3AB2" w:rsidRPr="00EA4849" w:rsidRDefault="00B415A6">
      <w:pPr>
        <w:pStyle w:val="a5"/>
        <w:tabs>
          <w:tab w:val="left" w:pos="993"/>
        </w:tabs>
        <w:spacing w:after="0"/>
        <w:ind w:left="0"/>
        <w:contextualSpacing w:val="0"/>
        <w:jc w:val="both"/>
        <w:rPr>
          <w:color w:val="000000" w:themeColor="text1"/>
          <w:sz w:val="26"/>
          <w:szCs w:val="26"/>
        </w:rPr>
      </w:pPr>
      <w:r w:rsidRPr="00EA4849">
        <w:rPr>
          <w:color w:val="000000" w:themeColor="text1"/>
          <w:sz w:val="26"/>
          <w:szCs w:val="26"/>
        </w:rPr>
        <w:t xml:space="preserve">- совмещающие работу с обучением, если обучение (профессиональная подготовка,      </w:t>
      </w:r>
    </w:p>
    <w:p w:rsidR="005D3AB2" w:rsidRPr="00EA4849" w:rsidRDefault="00B415A6">
      <w:pPr>
        <w:pStyle w:val="a5"/>
        <w:tabs>
          <w:tab w:val="left" w:pos="993"/>
        </w:tabs>
        <w:spacing w:after="0"/>
        <w:ind w:left="0"/>
        <w:contextualSpacing w:val="0"/>
        <w:jc w:val="both"/>
        <w:rPr>
          <w:color w:val="000000" w:themeColor="text1"/>
          <w:sz w:val="26"/>
          <w:szCs w:val="26"/>
        </w:rPr>
      </w:pPr>
      <w:r w:rsidRPr="00EA4849">
        <w:rPr>
          <w:color w:val="000000" w:themeColor="text1"/>
          <w:sz w:val="26"/>
          <w:szCs w:val="26"/>
        </w:rPr>
        <w:t xml:space="preserve">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5D3AB2" w:rsidRPr="00EA4849" w:rsidRDefault="00B415A6">
      <w:pPr>
        <w:pStyle w:val="31"/>
        <w:rPr>
          <w:color w:val="000000" w:themeColor="text1"/>
          <w:sz w:val="26"/>
          <w:szCs w:val="26"/>
        </w:rPr>
      </w:pPr>
      <w:r w:rsidRPr="00EA4849">
        <w:rPr>
          <w:color w:val="000000" w:themeColor="text1"/>
          <w:sz w:val="26"/>
          <w:szCs w:val="26"/>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D3AB2" w:rsidRDefault="00B415A6" w:rsidP="00B415A6">
      <w:pPr>
        <w:pStyle w:val="31"/>
        <w:ind w:firstLine="709"/>
        <w:jc w:val="left"/>
        <w:rPr>
          <w:sz w:val="26"/>
          <w:szCs w:val="26"/>
        </w:rPr>
      </w:pPr>
      <w:r w:rsidRPr="00EA4849">
        <w:rPr>
          <w:color w:val="000000" w:themeColor="text1"/>
          <w:sz w:val="26"/>
          <w:szCs w:val="26"/>
        </w:rPr>
        <w:lastRenderedPageBreak/>
        <w:t>Приоритетность данных категорий определяется образовательной организацией в коллективном договоре самостоятельно.</w:t>
      </w:r>
    </w:p>
    <w:p w:rsidR="0093228C" w:rsidRDefault="00B415A6">
      <w:pPr>
        <w:pStyle w:val="31"/>
        <w:rPr>
          <w:rFonts w:eastAsia="SimSun"/>
          <w:sz w:val="26"/>
          <w:szCs w:val="26"/>
        </w:rPr>
      </w:pPr>
      <w:r>
        <w:rPr>
          <w:rFonts w:eastAsia="SimSun"/>
          <w:sz w:val="26"/>
          <w:szCs w:val="26"/>
        </w:rPr>
        <w:t xml:space="preserve">2.2.16. Лицам, получившим уведомление об увольнении по сокращению численности </w:t>
      </w:r>
    </w:p>
    <w:p w:rsidR="0093228C" w:rsidRDefault="0093228C">
      <w:pPr>
        <w:pStyle w:val="31"/>
        <w:rPr>
          <w:rFonts w:eastAsia="SimSun"/>
          <w:sz w:val="26"/>
          <w:szCs w:val="26"/>
        </w:rPr>
      </w:pPr>
      <w:r>
        <w:rPr>
          <w:sz w:val="26"/>
          <w:szCs w:val="26"/>
        </w:rPr>
        <w:t>16</w:t>
      </w:r>
    </w:p>
    <w:p w:rsidR="005D3AB2" w:rsidRDefault="00B415A6">
      <w:pPr>
        <w:pStyle w:val="31"/>
        <w:rPr>
          <w:rFonts w:eastAsia="SimSun"/>
          <w:sz w:val="26"/>
          <w:szCs w:val="26"/>
        </w:rPr>
      </w:pPr>
      <w:r>
        <w:rPr>
          <w:rFonts w:eastAsia="SimSun"/>
          <w:sz w:val="26"/>
          <w:szCs w:val="26"/>
        </w:rPr>
        <w:t xml:space="preserve">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 </w:t>
      </w:r>
    </w:p>
    <w:p w:rsidR="005D3AB2" w:rsidRDefault="00B415A6">
      <w:pPr>
        <w:pStyle w:val="31"/>
        <w:rPr>
          <w:rFonts w:eastAsia="SimSun"/>
          <w:sz w:val="26"/>
          <w:szCs w:val="26"/>
        </w:rPr>
      </w:pPr>
      <w:r>
        <w:rPr>
          <w:rFonts w:eastAsia="SimSun"/>
          <w:sz w:val="26"/>
          <w:szCs w:val="26"/>
        </w:rPr>
        <w:t xml:space="preserve">2.2.17. Высвобождаемым работникам гарантируются льготы, предусмотренные действующим законодательством при сокращении численности или штата (ст.178,                                                                                                                                       180 ТК РФ), а также право первоочередного приема на работу при появлении вакансий. Увольнения членов профсоюза по инициативе работодателя по пунктам 2,3,5 ст. 81 Трудового кодекса РФ производить с учетом мотивированного мнения профсоюзного комитета в порядке ст. 373 ТК РФ (Основание: ст. 82 ТК РФ). </w:t>
      </w:r>
    </w:p>
    <w:p w:rsidR="005D3AB2" w:rsidRDefault="00B415A6">
      <w:pPr>
        <w:pStyle w:val="31"/>
        <w:rPr>
          <w:sz w:val="26"/>
          <w:szCs w:val="26"/>
        </w:rPr>
      </w:pPr>
      <w:r>
        <w:rPr>
          <w:rFonts w:eastAsia="SimSun"/>
          <w:sz w:val="26"/>
          <w:szCs w:val="26"/>
        </w:rPr>
        <w:t>2.2.18. 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5D3AB2" w:rsidRDefault="00B415A6">
      <w:pPr>
        <w:pStyle w:val="31"/>
        <w:ind w:firstLine="709"/>
        <w:rPr>
          <w:sz w:val="26"/>
          <w:szCs w:val="26"/>
        </w:rPr>
      </w:pPr>
      <w:r>
        <w:rPr>
          <w:sz w:val="26"/>
          <w:szCs w:val="26"/>
        </w:rPr>
        <w:t>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5D3AB2" w:rsidRDefault="00B415A6">
      <w:pPr>
        <w:pStyle w:val="31"/>
        <w:ind w:firstLine="709"/>
        <w:rPr>
          <w:sz w:val="26"/>
          <w:szCs w:val="26"/>
        </w:rPr>
      </w:pPr>
      <w:r>
        <w:rPr>
          <w:sz w:val="26"/>
          <w:szCs w:val="26"/>
        </w:rPr>
        <w:t>Расторжение трудового договора в соответствии с пунктами 2, 5, 6(а), 7, 8, 10 части первой статьи 81, абзацем 3 части первой статьи 84, пунктами 1, 2 статьи 336 ТК РФ с работником – членом Профсоюза по инициативе работодателя может быть произведено только с учетом мотивированного мнения (по согласованию) выборного органа первичной профсоюзной организации.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2.2.19.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 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 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w:t>
      </w:r>
    </w:p>
    <w:p w:rsidR="005D3AB2" w:rsidRPr="00EA4849" w:rsidRDefault="00B415A6">
      <w:pPr>
        <w:spacing w:after="0" w:line="240" w:lineRule="auto"/>
        <w:jc w:val="both"/>
        <w:rPr>
          <w:color w:val="000000" w:themeColor="text1"/>
          <w:sz w:val="26"/>
          <w:szCs w:val="26"/>
        </w:rPr>
      </w:pPr>
      <w:r>
        <w:rPr>
          <w:rFonts w:ascii="Times New Roman" w:hAnsi="Times New Roman" w:cs="Times New Roman"/>
          <w:sz w:val="26"/>
          <w:szCs w:val="26"/>
        </w:rPr>
        <w:t xml:space="preserve">2.2.20.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w:t>
      </w:r>
      <w:r w:rsidRPr="00EA4849">
        <w:rPr>
          <w:rFonts w:ascii="Times New Roman" w:hAnsi="Times New Roman" w:cs="Times New Roman"/>
          <w:color w:val="000000" w:themeColor="text1"/>
          <w:sz w:val="26"/>
          <w:szCs w:val="26"/>
        </w:rPr>
        <w:t>в случае признания его по результатам аттестации несоответствующим занимаемой должности вследствие недостаточной квалификации. Работодатель в этом случае обязуется предлагать вакансии в другой местности. (Данное положение включается, если стороны придут к соглашению в данном вопросе, ч. 4 ст.81 ТК РФ).</w:t>
      </w:r>
    </w:p>
    <w:p w:rsidR="005D3AB2" w:rsidRPr="00EA4849" w:rsidRDefault="00B415A6">
      <w:pPr>
        <w:pStyle w:val="31"/>
        <w:rPr>
          <w:rFonts w:eastAsia="SimSun"/>
          <w:color w:val="000000" w:themeColor="text1"/>
          <w:sz w:val="20"/>
          <w:szCs w:val="20"/>
        </w:rPr>
      </w:pPr>
      <w:r w:rsidRPr="00EA4849">
        <w:rPr>
          <w:color w:val="000000" w:themeColor="text1"/>
          <w:sz w:val="26"/>
          <w:szCs w:val="26"/>
        </w:rPr>
        <w:t xml:space="preserve">2.2.21. 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 Не допускать увольнения работника в период его временной нетрудоспособности </w:t>
      </w:r>
      <w:r w:rsidRPr="00EA4849">
        <w:rPr>
          <w:color w:val="000000" w:themeColor="text1"/>
          <w:sz w:val="26"/>
          <w:szCs w:val="26"/>
        </w:rPr>
        <w:lastRenderedPageBreak/>
        <w:t>или пребывания в отпуске, а также лиц, указанных в части четвёртой статьи 261 ТК РФ.В соответствии со статьей 261 Трудового кодекса РФ расторжение трудового договора по</w:t>
      </w:r>
    </w:p>
    <w:p w:rsidR="005D3AB2" w:rsidRPr="00EA4849" w:rsidRDefault="00B415A6">
      <w:pPr>
        <w:spacing w:after="0" w:line="240" w:lineRule="auto"/>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инициативе   работодателя с беременной женщиной не допускается, за исключением случаев ликвидации организации</w:t>
      </w:r>
      <w:r w:rsidRPr="00EA4849">
        <w:rPr>
          <w:color w:val="000000" w:themeColor="text1"/>
          <w:sz w:val="26"/>
          <w:szCs w:val="26"/>
        </w:rPr>
        <w:t xml:space="preserve">. </w:t>
      </w:r>
      <w:r w:rsidR="0093228C">
        <w:rPr>
          <w:rFonts w:ascii="Times New Roman" w:hAnsi="Times New Roman" w:cs="Times New Roman"/>
          <w:color w:val="000000" w:themeColor="text1"/>
          <w:sz w:val="26"/>
          <w:szCs w:val="26"/>
        </w:rPr>
        <w:t>17</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2.2.22.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 12 и 13 ч. 3 ст. 47 Федерального закона № 273-ФЗ с участием комиссии по урегулированию споров между участниками образовательных отношений. Порядок создания, организации                                                                                                                                      </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и выборного профсоюзного органа.</w:t>
      </w:r>
      <w:r w:rsidRPr="00EA4849">
        <w:rPr>
          <w:rFonts w:ascii="Times New Roman" w:hAnsi="Times New Roman" w:cs="Times New Roman"/>
          <w:color w:val="000000" w:themeColor="text1"/>
          <w:sz w:val="26"/>
          <w:szCs w:val="26"/>
          <w:vertAlign w:val="superscript"/>
        </w:rPr>
        <w:t>16</w:t>
      </w:r>
    </w:p>
    <w:p w:rsidR="005D3AB2" w:rsidRPr="00EA4849" w:rsidRDefault="00B415A6">
      <w:pPr>
        <w:spacing w:after="0" w:line="240" w:lineRule="auto"/>
        <w:jc w:val="both"/>
        <w:rPr>
          <w:color w:val="000000" w:themeColor="text1"/>
          <w:sz w:val="26"/>
          <w:szCs w:val="26"/>
        </w:rPr>
      </w:pPr>
      <w:r w:rsidRPr="00EA4849">
        <w:rPr>
          <w:rFonts w:ascii="Times New Roman" w:hAnsi="Times New Roman" w:cs="Times New Roman"/>
          <w:color w:val="000000" w:themeColor="text1"/>
          <w:sz w:val="26"/>
          <w:szCs w:val="26"/>
        </w:rPr>
        <w:t xml:space="preserve">2.2.23.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w:t>
      </w:r>
      <w:r w:rsidRPr="00EA4849">
        <w:rPr>
          <w:rFonts w:ascii="Times New Roman" w:hAnsi="Times New Roman" w:cs="Times New Roman"/>
          <w:color w:val="000000" w:themeColor="text1"/>
          <w:sz w:val="26"/>
          <w:szCs w:val="26"/>
          <w:vertAlign w:val="superscript"/>
        </w:rPr>
        <w:t>17</w:t>
      </w:r>
      <w:r w:rsidRPr="00EA4849">
        <w:rPr>
          <w:rFonts w:ascii="Times New Roman" w:hAnsi="Times New Roman" w:cs="Times New Roman"/>
          <w:color w:val="000000" w:themeColor="text1"/>
          <w:sz w:val="26"/>
          <w:szCs w:val="26"/>
        </w:rPr>
        <w:t xml:space="preserve"> месячногозаработка .</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sidRPr="00EA4849">
        <w:rPr>
          <w:rFonts w:ascii="Times New Roman" w:hAnsi="Times New Roman" w:cs="Times New Roman"/>
          <w:color w:val="000000" w:themeColor="text1"/>
          <w:sz w:val="26"/>
          <w:szCs w:val="26"/>
        </w:rPr>
        <w:t>2.2.24. В соответствии со статьей 81 Трудового кодекса РФ трудовой договор может быть расторгнут работодателем в случае неоднократного неисполнения работником без уважительных причин трудовых обязанностей, если он имеет дисциплинарное взыс19кание.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sidRPr="00EA4849">
        <w:rPr>
          <w:rFonts w:ascii="Times New Roman" w:eastAsia="Times New Roman" w:hAnsi="Times New Roman" w:cs="Times New Roman"/>
          <w:iCs/>
          <w:color w:val="000000" w:themeColor="text1"/>
          <w:sz w:val="26"/>
          <w:szCs w:val="26"/>
          <w:lang w:eastAsia="ru-RU"/>
        </w:rPr>
        <w:t>______________________________________</w:t>
      </w:r>
    </w:p>
    <w:p w:rsidR="005D3AB2" w:rsidRPr="00EA4849" w:rsidRDefault="00B415A6">
      <w:pPr>
        <w:spacing w:after="0" w:line="240" w:lineRule="auto"/>
        <w:jc w:val="both"/>
        <w:rPr>
          <w:rFonts w:ascii="Times New Roman" w:hAnsi="Times New Roman" w:cs="Times New Roman"/>
          <w:color w:val="000000" w:themeColor="text1"/>
          <w:sz w:val="20"/>
          <w:szCs w:val="20"/>
        </w:rPr>
      </w:pPr>
      <w:r w:rsidRPr="00EA4849">
        <w:rPr>
          <w:rFonts w:ascii="Times New Roman" w:hAnsi="Times New Roman" w:cs="Times New Roman"/>
          <w:color w:val="000000" w:themeColor="text1"/>
          <w:sz w:val="20"/>
          <w:szCs w:val="20"/>
        </w:rPr>
        <w:t xml:space="preserve">16 Ч. 6 ст. 45 ФЗ № 272-ФЗ. </w:t>
      </w:r>
    </w:p>
    <w:p w:rsidR="005D3AB2" w:rsidRPr="00EA4849" w:rsidRDefault="00B415A6">
      <w:pPr>
        <w:spacing w:after="0" w:line="240" w:lineRule="auto"/>
        <w:jc w:val="both"/>
        <w:rPr>
          <w:rFonts w:ascii="Times New Roman" w:hAnsi="Times New Roman" w:cs="Times New Roman"/>
          <w:color w:val="000000" w:themeColor="text1"/>
          <w:sz w:val="20"/>
          <w:szCs w:val="20"/>
        </w:rPr>
      </w:pPr>
      <w:r w:rsidRPr="00EA4849">
        <w:rPr>
          <w:rFonts w:ascii="Times New Roman" w:hAnsi="Times New Roman" w:cs="Times New Roman"/>
          <w:color w:val="000000" w:themeColor="text1"/>
          <w:sz w:val="20"/>
          <w:szCs w:val="20"/>
        </w:rPr>
        <w:t>17 Отраслевое соглашение по организациям, находящимся в ведении Министерства просвещения Российской Федерации, на 2021 - 2023 годы (29 декабря 2020 г.).</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sidRPr="00EA4849">
        <w:rPr>
          <w:rFonts w:ascii="Times New Roman" w:hAnsi="Times New Roman" w:cs="Times New Roman"/>
          <w:color w:val="000000" w:themeColor="text1"/>
          <w:sz w:val="26"/>
          <w:szCs w:val="26"/>
        </w:rPr>
        <w:t xml:space="preserve">  2.2.25. Работодатель расторгает трудовой договор в срок, указанный в заявлении работника о расторжении трудового договора по собственному желанию, помимо оснований, предусмотренных ст. 80 ТК РФ, в случае необходимости постоянного ухода за больным членом семьи в соответствии с медицинскими заключениями.</w:t>
      </w:r>
    </w:p>
    <w:p w:rsidR="005D3AB2" w:rsidRPr="00EA4849" w:rsidRDefault="00B415A6">
      <w:pPr>
        <w:pStyle w:val="af2"/>
        <w:rPr>
          <w:color w:val="000000" w:themeColor="text1"/>
          <w:sz w:val="26"/>
          <w:szCs w:val="26"/>
        </w:rPr>
      </w:pPr>
      <w:r w:rsidRPr="00EA4849">
        <w:rPr>
          <w:color w:val="000000" w:themeColor="text1"/>
          <w:sz w:val="26"/>
          <w:szCs w:val="26"/>
        </w:rPr>
        <w:t xml:space="preserve">2.2.26.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Работодатель на основании заявления работника издает приказ о приостановлениидействия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N 53-ФЗ "О воинской обязанности и военной службе" либо </w:t>
      </w:r>
      <w:r w:rsidRPr="00EA4849">
        <w:rPr>
          <w:color w:val="000000" w:themeColor="text1"/>
          <w:sz w:val="26"/>
          <w:szCs w:val="26"/>
        </w:rPr>
        <w:lastRenderedPageBreak/>
        <w:t>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4D76B2" w:rsidRDefault="00B415A6">
      <w:pPr>
        <w:pStyle w:val="af2"/>
        <w:jc w:val="both"/>
        <w:rPr>
          <w:color w:val="000000" w:themeColor="text1"/>
          <w:sz w:val="26"/>
          <w:szCs w:val="26"/>
        </w:rPr>
      </w:pPr>
      <w:r w:rsidRPr="00EA4849">
        <w:rPr>
          <w:color w:val="000000" w:themeColor="text1"/>
          <w:sz w:val="26"/>
          <w:szCs w:val="26"/>
        </w:rPr>
        <w:t xml:space="preserve">        В период приостановления действия трудового договора стороны трудового </w:t>
      </w:r>
    </w:p>
    <w:p w:rsidR="0093228C" w:rsidRDefault="0093228C">
      <w:pPr>
        <w:pStyle w:val="af2"/>
        <w:jc w:val="both"/>
        <w:rPr>
          <w:color w:val="000000" w:themeColor="text1"/>
          <w:sz w:val="26"/>
          <w:szCs w:val="26"/>
        </w:rPr>
      </w:pPr>
      <w:r w:rsidRPr="00B415A6">
        <w:rPr>
          <w:sz w:val="26"/>
          <w:szCs w:val="26"/>
        </w:rPr>
        <w:t>18</w:t>
      </w:r>
    </w:p>
    <w:p w:rsidR="005D3AB2" w:rsidRPr="00EA4849" w:rsidRDefault="00B415A6">
      <w:pPr>
        <w:pStyle w:val="af2"/>
        <w:jc w:val="both"/>
        <w:rPr>
          <w:color w:val="000000" w:themeColor="text1"/>
          <w:sz w:val="26"/>
          <w:szCs w:val="26"/>
        </w:rPr>
      </w:pPr>
      <w:r w:rsidRPr="00EA4849">
        <w:rPr>
          <w:color w:val="000000" w:themeColor="text1"/>
          <w:sz w:val="26"/>
          <w:szCs w:val="26"/>
        </w:rPr>
        <w:t>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5D3AB2" w:rsidRPr="00EA4849" w:rsidRDefault="00B415A6">
      <w:pPr>
        <w:pStyle w:val="af2"/>
        <w:jc w:val="both"/>
        <w:rPr>
          <w:color w:val="000000" w:themeColor="text1"/>
          <w:sz w:val="26"/>
          <w:szCs w:val="26"/>
        </w:rPr>
      </w:pPr>
      <w:r w:rsidRPr="00EA4849">
        <w:rPr>
          <w:color w:val="000000" w:themeColor="text1"/>
          <w:sz w:val="26"/>
          <w:szCs w:val="26"/>
        </w:rPr>
        <w:t xml:space="preserve">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 xml:space="preserve">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5D3AB2" w:rsidRPr="00EA4849" w:rsidRDefault="00B415A6">
      <w:pPr>
        <w:pStyle w:val="af2"/>
        <w:jc w:val="both"/>
        <w:rPr>
          <w:color w:val="000000" w:themeColor="text1"/>
          <w:sz w:val="26"/>
          <w:szCs w:val="26"/>
        </w:rPr>
      </w:pPr>
      <w:r w:rsidRPr="00EA4849">
        <w:rPr>
          <w:color w:val="000000" w:themeColor="text1"/>
          <w:sz w:val="26"/>
          <w:szCs w:val="26"/>
        </w:rPr>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5D3AB2" w:rsidRPr="00EA4849" w:rsidRDefault="00B415A6">
      <w:pPr>
        <w:pStyle w:val="af2"/>
        <w:jc w:val="both"/>
        <w:rPr>
          <w:color w:val="000000" w:themeColor="text1"/>
          <w:sz w:val="26"/>
          <w:szCs w:val="26"/>
        </w:rPr>
      </w:pPr>
      <w:r w:rsidRPr="00EA4849">
        <w:rPr>
          <w:color w:val="000000" w:themeColor="text1"/>
          <w:sz w:val="26"/>
          <w:szCs w:val="26"/>
        </w:rPr>
        <w:t xml:space="preserve">2.2.27. В случае, если работник не вышел на работу по истечении трех месяцев    </w:t>
      </w:r>
    </w:p>
    <w:p w:rsidR="0093228C" w:rsidRDefault="00B415A6">
      <w:pPr>
        <w:pStyle w:val="af2"/>
        <w:rPr>
          <w:sz w:val="26"/>
          <w:szCs w:val="26"/>
        </w:rPr>
      </w:pPr>
      <w:r w:rsidRPr="00EA4849">
        <w:rPr>
          <w:color w:val="000000" w:themeColor="text1"/>
          <w:sz w:val="26"/>
          <w:szCs w:val="26"/>
        </w:rPr>
        <w:t xml:space="preserve">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w:t>
      </w:r>
      <w:r w:rsidRPr="00EA4849">
        <w:rPr>
          <w:color w:val="000000" w:themeColor="text1"/>
          <w:sz w:val="26"/>
          <w:szCs w:val="26"/>
        </w:rPr>
        <w:lastRenderedPageBreak/>
        <w:t>соответствии с пунктом 7 статьи 38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5D3AB2" w:rsidRPr="00EA4849" w:rsidRDefault="0093228C">
      <w:pPr>
        <w:pStyle w:val="af2"/>
        <w:rPr>
          <w:color w:val="000000" w:themeColor="text1"/>
          <w:sz w:val="26"/>
          <w:szCs w:val="26"/>
        </w:rPr>
      </w:pPr>
      <w:r w:rsidRPr="00B415A6">
        <w:rPr>
          <w:sz w:val="26"/>
          <w:szCs w:val="26"/>
        </w:rPr>
        <w:t>19</w:t>
      </w:r>
    </w:p>
    <w:p w:rsidR="005D3AB2" w:rsidRPr="00EA4849" w:rsidRDefault="00B415A6">
      <w:pPr>
        <w:pStyle w:val="af2"/>
        <w:jc w:val="both"/>
        <w:rPr>
          <w:color w:val="000000" w:themeColor="text1"/>
          <w:sz w:val="26"/>
          <w:szCs w:val="26"/>
        </w:rPr>
      </w:pPr>
      <w:r w:rsidRPr="00EA4849">
        <w:rPr>
          <w:color w:val="000000" w:themeColor="text1"/>
          <w:sz w:val="26"/>
          <w:szCs w:val="26"/>
        </w:rPr>
        <w:t>2.2.28.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5D3AB2" w:rsidRPr="00EA4849" w:rsidRDefault="00B415A6">
      <w:pPr>
        <w:spacing w:after="0" w:line="240" w:lineRule="auto"/>
        <w:jc w:val="both"/>
        <w:rPr>
          <w:color w:val="000000" w:themeColor="text1"/>
          <w:sz w:val="26"/>
          <w:szCs w:val="26"/>
        </w:rPr>
      </w:pPr>
      <w:r w:rsidRPr="00EA4849">
        <w:rPr>
          <w:rFonts w:ascii="Times New Roman" w:hAnsi="Times New Roman" w:cs="Times New Roman"/>
          <w:color w:val="000000" w:themeColor="text1"/>
          <w:sz w:val="26"/>
          <w:szCs w:val="26"/>
        </w:rPr>
        <w:t>2.3.  Выборный орган первичной профсоюзной организации обязуется:</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2.3.1. Осуществлять контроль за соблюдением работодателем трудового законодательства и иных нормативных правовых актов, содержащих нормы         трудового права, выполнением им условий коллективного договора, в том числе при</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 </w:t>
      </w:r>
    </w:p>
    <w:p w:rsidR="005D3AB2" w:rsidRPr="00EA4849" w:rsidRDefault="00B415A6">
      <w:pPr>
        <w:spacing w:after="0" w:line="240" w:lineRule="auto"/>
        <w:jc w:val="both"/>
        <w:rPr>
          <w:rFonts w:ascii="Times New Roman" w:hAnsi="Times New Roman" w:cs="Times New Roman"/>
          <w:color w:val="000000" w:themeColor="text1"/>
          <w:sz w:val="26"/>
          <w:szCs w:val="26"/>
        </w:rPr>
      </w:pPr>
      <w:r w:rsidRPr="00EA4849">
        <w:rPr>
          <w:rFonts w:ascii="Times New Roman" w:hAnsi="Times New Roman" w:cs="Times New Roman"/>
          <w:color w:val="000000" w:themeColor="text1"/>
          <w:sz w:val="26"/>
          <w:szCs w:val="26"/>
        </w:rP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занимаемым            </w:t>
      </w:r>
    </w:p>
    <w:p w:rsidR="005D3AB2" w:rsidRPr="00EA4849" w:rsidRDefault="00B415A6">
      <w:pPr>
        <w:spacing w:after="0" w:line="240" w:lineRule="auto"/>
        <w:jc w:val="both"/>
        <w:rPr>
          <w:rFonts w:ascii="Times New Roman" w:eastAsia="Times New Roman" w:hAnsi="Times New Roman" w:cs="Times New Roman"/>
          <w:iCs/>
          <w:color w:val="000000" w:themeColor="text1"/>
          <w:sz w:val="26"/>
          <w:szCs w:val="26"/>
          <w:lang w:eastAsia="ru-RU"/>
        </w:rPr>
      </w:pPr>
      <w:r w:rsidRPr="00EA4849">
        <w:rPr>
          <w:rFonts w:ascii="Times New Roman" w:hAnsi="Times New Roman" w:cs="Times New Roman"/>
          <w:color w:val="000000" w:themeColor="text1"/>
          <w:sz w:val="26"/>
          <w:szCs w:val="26"/>
        </w:rPr>
        <w:t>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w:t>
      </w:r>
    </w:p>
    <w:p w:rsidR="005D3AB2" w:rsidRPr="00EA4849" w:rsidRDefault="00B415A6">
      <w:pPr>
        <w:spacing w:after="0" w:line="240" w:lineRule="auto"/>
        <w:jc w:val="both"/>
        <w:rPr>
          <w:rFonts w:ascii="Times New Roman" w:eastAsia="Times New Roman" w:hAnsi="Times New Roman" w:cs="Times New Roman"/>
          <w:iCs/>
          <w:color w:val="000000" w:themeColor="text1"/>
          <w:sz w:val="28"/>
          <w:szCs w:val="28"/>
          <w:lang w:eastAsia="ru-RU"/>
        </w:rPr>
      </w:pPr>
      <w:r w:rsidRPr="00EA4849">
        <w:rPr>
          <w:rFonts w:ascii="Times New Roman" w:eastAsia="Times New Roman" w:hAnsi="Times New Roman" w:cs="Times New Roman"/>
          <w:iCs/>
          <w:color w:val="000000" w:themeColor="text1"/>
          <w:sz w:val="28"/>
          <w:szCs w:val="28"/>
          <w:lang w:eastAsia="ru-RU"/>
        </w:rPr>
        <w:t>___________________________</w:t>
      </w:r>
    </w:p>
    <w:p w:rsidR="005D3AB2" w:rsidRPr="00EA4849" w:rsidRDefault="00B415A6">
      <w:pPr>
        <w:spacing w:after="0" w:line="240" w:lineRule="auto"/>
        <w:jc w:val="both"/>
        <w:rPr>
          <w:rFonts w:ascii="Times New Roman" w:hAnsi="Times New Roman" w:cs="Times New Roman"/>
          <w:color w:val="000000" w:themeColor="text1"/>
          <w:sz w:val="20"/>
          <w:szCs w:val="20"/>
        </w:rPr>
      </w:pPr>
      <w:r w:rsidRPr="00EA4849">
        <w:rPr>
          <w:rFonts w:ascii="Times New Roman" w:hAnsi="Times New Roman" w:cs="Times New Roman"/>
          <w:color w:val="000000" w:themeColor="text1"/>
          <w:sz w:val="20"/>
          <w:szCs w:val="20"/>
        </w:rPr>
        <w:t>18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Министерства просвещения РФ от 24 марта 2023 г. № 196.</w:t>
      </w:r>
    </w:p>
    <w:p w:rsidR="005D3AB2" w:rsidRPr="00EA4849" w:rsidRDefault="005D3AB2">
      <w:pPr>
        <w:spacing w:after="0" w:line="240" w:lineRule="auto"/>
        <w:jc w:val="both"/>
        <w:rPr>
          <w:rFonts w:ascii="Times New Roman" w:eastAsia="Times New Roman" w:hAnsi="Times New Roman" w:cs="Times New Roman"/>
          <w:iCs/>
          <w:color w:val="000000" w:themeColor="text1"/>
          <w:sz w:val="20"/>
          <w:szCs w:val="20"/>
          <w:lang w:eastAsia="ru-RU"/>
        </w:rPr>
      </w:pPr>
    </w:p>
    <w:p w:rsidR="005D3AB2" w:rsidRPr="00EA4849" w:rsidRDefault="00B415A6">
      <w:pPr>
        <w:pStyle w:val="af2"/>
        <w:jc w:val="both"/>
        <w:rPr>
          <w:color w:val="000000" w:themeColor="text1"/>
          <w:sz w:val="26"/>
          <w:szCs w:val="26"/>
        </w:rPr>
      </w:pPr>
      <w:r w:rsidRPr="00EA4849">
        <w:rPr>
          <w:color w:val="000000" w:themeColor="text1"/>
          <w:sz w:val="26"/>
          <w:szCs w:val="26"/>
        </w:rPr>
        <w:t>2.3.3.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w:t>
      </w:r>
      <w:r w:rsidRPr="00EA4849">
        <w:rPr>
          <w:color w:val="000000" w:themeColor="text1"/>
          <w:sz w:val="26"/>
          <w:szCs w:val="26"/>
          <w:vertAlign w:val="superscript"/>
        </w:rPr>
        <w:t>19</w:t>
      </w:r>
      <w:r w:rsidRPr="00EA4849">
        <w:rPr>
          <w:color w:val="000000" w:themeColor="text1"/>
          <w:sz w:val="26"/>
          <w:szCs w:val="26"/>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                                 </w:t>
      </w:r>
    </w:p>
    <w:p w:rsidR="005D3AB2" w:rsidRPr="00EA4849" w:rsidRDefault="00B415A6">
      <w:pPr>
        <w:spacing w:after="0" w:line="240" w:lineRule="auto"/>
        <w:jc w:val="both"/>
        <w:rPr>
          <w:rFonts w:ascii="Times New Roman" w:hAnsi="Times New Roman" w:cs="Times New Roman"/>
          <w:color w:val="000000" w:themeColor="text1"/>
          <w:sz w:val="28"/>
          <w:szCs w:val="28"/>
        </w:rPr>
      </w:pPr>
      <w:r w:rsidRPr="00EA4849">
        <w:rPr>
          <w:rFonts w:ascii="Times New Roman" w:hAnsi="Times New Roman" w:cs="Times New Roman"/>
          <w:color w:val="000000" w:themeColor="text1"/>
          <w:sz w:val="26"/>
          <w:szCs w:val="26"/>
        </w:rPr>
        <w:t xml:space="preserve">2.3.4. Представлять и защищать интересы работников (членов профсоюза) по рассмотрению индивидуальных трудовых споров в комиссии по трудовым спорам (статья 385 ТК РФ) и в суде (статья 391 ТК РФ) в случае, письменного личного обращения работника (члена профсоюза).                                                                    </w:t>
      </w:r>
    </w:p>
    <w:p w:rsidR="005D3AB2" w:rsidRPr="00EA4849" w:rsidRDefault="00B415A6">
      <w:pPr>
        <w:pStyle w:val="af"/>
        <w:contextualSpacing/>
        <w:jc w:val="both"/>
        <w:rPr>
          <w:color w:val="000000" w:themeColor="text1"/>
          <w:sz w:val="28"/>
          <w:szCs w:val="28"/>
        </w:rPr>
      </w:pPr>
      <w:r w:rsidRPr="00EA4849">
        <w:rPr>
          <w:color w:val="000000" w:themeColor="text1"/>
          <w:sz w:val="28"/>
          <w:szCs w:val="28"/>
        </w:rPr>
        <w:t>__________________________</w:t>
      </w:r>
    </w:p>
    <w:p w:rsidR="005D3AB2" w:rsidRPr="00EA4849" w:rsidRDefault="00B415A6">
      <w:pPr>
        <w:spacing w:after="0" w:line="240" w:lineRule="auto"/>
        <w:jc w:val="both"/>
        <w:rPr>
          <w:rFonts w:ascii="Times New Roman" w:eastAsia="Times New Roman" w:hAnsi="Times New Roman" w:cs="Times New Roman"/>
          <w:iCs/>
          <w:color w:val="000000" w:themeColor="text1"/>
          <w:sz w:val="20"/>
          <w:szCs w:val="20"/>
          <w:lang w:eastAsia="ru-RU"/>
        </w:rPr>
      </w:pPr>
      <w:r w:rsidRPr="00EA4849">
        <w:rPr>
          <w:rFonts w:ascii="Times New Roman" w:hAnsi="Times New Roman" w:cs="Times New Roman"/>
          <w:color w:val="000000" w:themeColor="text1"/>
          <w:sz w:val="20"/>
          <w:szCs w:val="20"/>
        </w:rPr>
        <w:t>19 Порядок хранения и использования персональных данных работников может быть приложением к коллективному договору.</w:t>
      </w:r>
    </w:p>
    <w:p w:rsidR="004D76B2" w:rsidRDefault="004D76B2">
      <w:pPr>
        <w:pStyle w:val="af"/>
        <w:spacing w:after="0" w:line="240" w:lineRule="auto"/>
        <w:contextualSpacing/>
        <w:jc w:val="both"/>
        <w:rPr>
          <w:color w:val="000000" w:themeColor="text1"/>
          <w:sz w:val="26"/>
          <w:szCs w:val="26"/>
        </w:rPr>
      </w:pPr>
    </w:p>
    <w:p w:rsidR="005D3AB2" w:rsidRPr="00EA4849" w:rsidRDefault="00B415A6">
      <w:pPr>
        <w:pStyle w:val="af"/>
        <w:spacing w:after="0" w:line="240" w:lineRule="auto"/>
        <w:contextualSpacing/>
        <w:jc w:val="both"/>
        <w:rPr>
          <w:color w:val="000000" w:themeColor="text1"/>
          <w:sz w:val="26"/>
          <w:szCs w:val="26"/>
        </w:rPr>
      </w:pPr>
      <w:r w:rsidRPr="00EA4849">
        <w:rPr>
          <w:color w:val="000000" w:themeColor="text1"/>
          <w:sz w:val="26"/>
          <w:szCs w:val="26"/>
        </w:rPr>
        <w:t>2.3.5. При появлении новых рабочих мест в организации, в том числе и на неопределенный срок, работодатель обеспечивает приоритет в приеме на работу</w:t>
      </w:r>
    </w:p>
    <w:p w:rsidR="005D3AB2" w:rsidRPr="00EA4849" w:rsidRDefault="00B415A6">
      <w:pPr>
        <w:pStyle w:val="af"/>
        <w:spacing w:after="0" w:line="240" w:lineRule="auto"/>
        <w:contextualSpacing/>
        <w:jc w:val="both"/>
        <w:rPr>
          <w:color w:val="000000" w:themeColor="text1"/>
          <w:sz w:val="26"/>
          <w:szCs w:val="26"/>
        </w:rPr>
      </w:pPr>
      <w:r w:rsidRPr="00EA4849">
        <w:rPr>
          <w:color w:val="000000" w:themeColor="text1"/>
          <w:sz w:val="26"/>
          <w:szCs w:val="26"/>
        </w:rPr>
        <w:t xml:space="preserve"> работников, добросовестно работавших в нем, ранее уволенных из организации в связи с сокращением численности или штата.</w:t>
      </w:r>
    </w:p>
    <w:p w:rsidR="005D3AB2" w:rsidRPr="0093228C" w:rsidRDefault="00B415A6" w:rsidP="0093228C">
      <w:pPr>
        <w:pStyle w:val="af"/>
        <w:contextualSpacing/>
        <w:rPr>
          <w:color w:val="000000" w:themeColor="text1"/>
          <w:sz w:val="26"/>
          <w:szCs w:val="26"/>
        </w:rPr>
      </w:pPr>
      <w:r w:rsidRPr="00EA4849">
        <w:rPr>
          <w:color w:val="000000" w:themeColor="text1"/>
          <w:sz w:val="26"/>
          <w:szCs w:val="26"/>
        </w:rPr>
        <w:lastRenderedPageBreak/>
        <w:t>2.3.6.  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работодатель, в порядке ст.312.9 ТК РФ, осуществляет перевод работников на дистанционную работу</w:t>
      </w:r>
      <w:r w:rsidRPr="00EA4849">
        <w:rPr>
          <w:color w:val="000000" w:themeColor="text1"/>
          <w:sz w:val="20"/>
          <w:szCs w:val="20"/>
        </w:rPr>
        <w:t xml:space="preserve">.                                                          </w:t>
      </w:r>
    </w:p>
    <w:p w:rsidR="00E47ACA" w:rsidRDefault="00B415A6" w:rsidP="0093228C">
      <w:pPr>
        <w:pStyle w:val="af"/>
        <w:spacing w:after="0"/>
        <w:contextualSpacing/>
        <w:jc w:val="both"/>
        <w:rPr>
          <w:color w:val="000000" w:themeColor="text1"/>
          <w:sz w:val="26"/>
          <w:szCs w:val="26"/>
        </w:rPr>
      </w:pPr>
      <w:r w:rsidRPr="00EA4849">
        <w:rPr>
          <w:color w:val="000000" w:themeColor="text1"/>
          <w:sz w:val="26"/>
          <w:szCs w:val="26"/>
        </w:rPr>
        <w:t xml:space="preserve">Работодатель, при выполнении работы работниками в дистанционном режиме, </w:t>
      </w:r>
    </w:p>
    <w:p w:rsidR="00E47ACA" w:rsidRPr="004D76B2" w:rsidRDefault="00E47ACA" w:rsidP="0093228C">
      <w:pPr>
        <w:pStyle w:val="af"/>
        <w:spacing w:after="0"/>
        <w:contextualSpacing/>
        <w:jc w:val="both"/>
        <w:rPr>
          <w:color w:val="000000"/>
          <w:sz w:val="26"/>
          <w:szCs w:val="26"/>
        </w:rPr>
      </w:pPr>
      <w:r w:rsidRPr="00B415A6">
        <w:rPr>
          <w:color w:val="000000"/>
          <w:sz w:val="26"/>
          <w:szCs w:val="26"/>
        </w:rPr>
        <w:t>20</w:t>
      </w:r>
    </w:p>
    <w:p w:rsidR="005D3AB2" w:rsidRPr="00EA4849" w:rsidRDefault="00B415A6" w:rsidP="0093228C">
      <w:pPr>
        <w:pStyle w:val="af"/>
        <w:spacing w:after="0"/>
        <w:contextualSpacing/>
        <w:jc w:val="both"/>
        <w:rPr>
          <w:color w:val="000000" w:themeColor="text1"/>
          <w:sz w:val="26"/>
          <w:szCs w:val="26"/>
        </w:rPr>
      </w:pPr>
      <w:r w:rsidRPr="00EA4849">
        <w:rPr>
          <w:color w:val="000000" w:themeColor="text1"/>
          <w:sz w:val="26"/>
          <w:szCs w:val="26"/>
        </w:rPr>
        <w:t>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При использовании работником личного имущества, с согласия или ведома работодателя и в его интересах, ему выплачивается компенсация за износ (амортизацию) личного оборудования, а также возмещаются расходы,  связанные с использованием программно – технических средств, средств защиты информации, других технических средств и материалов, принадлежащих работнику.</w:t>
      </w:r>
    </w:p>
    <w:p w:rsidR="005D3AB2" w:rsidRPr="00EA4849" w:rsidRDefault="00B415A6">
      <w:pPr>
        <w:pStyle w:val="af2"/>
        <w:ind w:firstLine="709"/>
        <w:jc w:val="both"/>
        <w:rPr>
          <w:color w:val="000000" w:themeColor="text1"/>
          <w:sz w:val="26"/>
          <w:szCs w:val="26"/>
        </w:rPr>
      </w:pPr>
      <w:r w:rsidRPr="00EA4849">
        <w:rPr>
          <w:color w:val="000000" w:themeColor="text1"/>
          <w:sz w:val="26"/>
          <w:szCs w:val="26"/>
        </w:rPr>
        <w:t xml:space="preserve">Регулирование трудовых отношений работников, временно переведенных на дистанционную (удаленную) работу, осуществляется в соответствии с Положением о временной дистанционной (удаленной) работе, принятом с учетом мотивированного мнения выборного органа первичной профсоюзной организации.                                                                                                                                                                                </w:t>
      </w:r>
    </w:p>
    <w:p w:rsidR="005D3AB2" w:rsidRPr="00EA4849" w:rsidRDefault="00B415A6">
      <w:pPr>
        <w:pStyle w:val="af"/>
        <w:spacing w:after="0"/>
        <w:contextualSpacing/>
        <w:jc w:val="both"/>
        <w:rPr>
          <w:color w:val="000000" w:themeColor="text1"/>
          <w:sz w:val="26"/>
          <w:szCs w:val="26"/>
        </w:rPr>
      </w:pPr>
      <w:r w:rsidRPr="00EA4849">
        <w:rPr>
          <w:color w:val="000000" w:themeColor="text1"/>
          <w:sz w:val="26"/>
          <w:szCs w:val="26"/>
        </w:rPr>
        <w:t>2.3.7.в целях регулирования вопросов профессиональной этики педагогических и иных работников в образовательной организации принимается Положение о нормах профессиональной этики работников с учетом мнения выборного органа первичной профсоюзной организации .</w:t>
      </w:r>
    </w:p>
    <w:p w:rsidR="005D3AB2" w:rsidRPr="00EA4849" w:rsidRDefault="00B415A6">
      <w:pPr>
        <w:pStyle w:val="af"/>
        <w:spacing w:after="0"/>
        <w:contextualSpacing/>
        <w:jc w:val="both"/>
        <w:rPr>
          <w:color w:val="000000" w:themeColor="text1"/>
          <w:sz w:val="26"/>
          <w:szCs w:val="26"/>
        </w:rPr>
      </w:pPr>
      <w:r w:rsidRPr="00EA4849">
        <w:rPr>
          <w:color w:val="000000" w:themeColor="text1"/>
          <w:sz w:val="26"/>
          <w:szCs w:val="26"/>
        </w:rPr>
        <w:t>2.4. Стороны обязуются совместно:</w:t>
      </w:r>
    </w:p>
    <w:p w:rsidR="005D3AB2" w:rsidRPr="00EA4849" w:rsidRDefault="00B415A6">
      <w:pPr>
        <w:pStyle w:val="af"/>
        <w:spacing w:after="0"/>
        <w:contextualSpacing/>
        <w:rPr>
          <w:color w:val="000000" w:themeColor="text1"/>
          <w:sz w:val="26"/>
          <w:szCs w:val="26"/>
        </w:rPr>
      </w:pPr>
      <w:r w:rsidRPr="00EA4849">
        <w:rPr>
          <w:color w:val="000000" w:themeColor="text1"/>
          <w:sz w:val="26"/>
          <w:szCs w:val="26"/>
        </w:rPr>
        <w:t>2.4.1. Совершенствовать формы работы, направленной на устранение избыточной отчетности  педагогических работников. При определении должностных обязанностей педагогических работников по оформлению отчетной документации  руководствоваться Р</w:t>
      </w:r>
      <w:hyperlink r:id="rId12" w:tgtFrame="_blank" w:history="1">
        <w:r w:rsidRPr="00EA4849">
          <w:rPr>
            <w:color w:val="000000" w:themeColor="text1"/>
            <w:sz w:val="26"/>
            <w:szCs w:val="26"/>
          </w:rPr>
          <w:t>екомендациями по сокращению и устранению избыточной отчётности учителей</w:t>
        </w:r>
      </w:hyperlink>
      <w:r w:rsidRPr="00EA4849">
        <w:rPr>
          <w:color w:val="000000" w:themeColor="text1"/>
          <w:sz w:val="26"/>
          <w:szCs w:val="26"/>
        </w:rPr>
        <w:t xml:space="preserve"> (см. письмо Минобрнауки России и Профсоюза от 16 мая 2016 года № НТ604/08/269);   </w:t>
      </w:r>
    </w:p>
    <w:p w:rsidR="005D3AB2" w:rsidRPr="00EA4849" w:rsidRDefault="00B415A6">
      <w:pPr>
        <w:pStyle w:val="af"/>
        <w:spacing w:after="0"/>
        <w:contextualSpacing/>
        <w:rPr>
          <w:color w:val="000000" w:themeColor="text1"/>
          <w:sz w:val="26"/>
          <w:szCs w:val="26"/>
        </w:rPr>
      </w:pPr>
      <w:r w:rsidRPr="00EA4849">
        <w:rPr>
          <w:color w:val="000000" w:themeColor="text1"/>
          <w:sz w:val="26"/>
          <w:szCs w:val="26"/>
        </w:rPr>
        <w:t>Дополнительными разъяснениями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5D3AB2" w:rsidRPr="00EA4849" w:rsidRDefault="00B415A6">
      <w:pPr>
        <w:pStyle w:val="af"/>
        <w:spacing w:after="0"/>
        <w:contextualSpacing/>
        <w:jc w:val="both"/>
        <w:rPr>
          <w:color w:val="000000" w:themeColor="text1"/>
          <w:sz w:val="26"/>
          <w:szCs w:val="26"/>
        </w:rPr>
      </w:pPr>
      <w:r w:rsidRPr="00EA4849">
        <w:rPr>
          <w:color w:val="000000" w:themeColor="text1"/>
          <w:sz w:val="26"/>
          <w:szCs w:val="26"/>
        </w:rPr>
        <w:t>2.4.2.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и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предусмотренных пунктами 12 и 13 части 3 статьи 47 Федерального закона от 29 декабря 2012 г. № 273-ФЗ «Об образовании в Российской Федерации».</w:t>
      </w:r>
      <w:r w:rsidRPr="00EA4849">
        <w:rPr>
          <w:rStyle w:val="a3"/>
          <w:color w:val="000000" w:themeColor="text1"/>
          <w:sz w:val="26"/>
          <w:szCs w:val="26"/>
        </w:rPr>
        <w:footnoteReference w:id="4"/>
      </w:r>
    </w:p>
    <w:p w:rsidR="005D3AB2" w:rsidRPr="00EA4849" w:rsidRDefault="00B415A6">
      <w:pPr>
        <w:spacing w:after="0" w:line="240" w:lineRule="auto"/>
        <w:jc w:val="both"/>
        <w:rPr>
          <w:rFonts w:ascii="Times New Roman" w:eastAsia="Times New Roman" w:hAnsi="Times New Roman" w:cs="Times New Roman"/>
          <w:color w:val="000000" w:themeColor="text1"/>
          <w:sz w:val="28"/>
          <w:szCs w:val="28"/>
          <w:lang w:eastAsia="ru-RU"/>
        </w:rPr>
      </w:pPr>
      <w:r w:rsidRPr="00EA4849">
        <w:rPr>
          <w:rFonts w:ascii="Times New Roman" w:eastAsia="Times New Roman" w:hAnsi="Times New Roman" w:cs="Times New Roman"/>
          <w:color w:val="000000" w:themeColor="text1"/>
          <w:sz w:val="26"/>
          <w:szCs w:val="26"/>
          <w:lang w:eastAsia="ru-RU"/>
        </w:rPr>
        <w:t>2.4.3.Расторжение трудового договора в соответствии с пунктами 2, 5, 6(а), 7, 8, 10 части первой статьи 81, абзацем 3 части первой статьи 84, пунктами 1, 2 статьи 336 ТК РФ с работником – членом Профсоюза по инициативе работодателя может быть произведено</w:t>
      </w:r>
    </w:p>
    <w:p w:rsidR="005D3AB2" w:rsidRPr="00EA4849" w:rsidRDefault="00B415A6">
      <w:pPr>
        <w:spacing w:after="0" w:line="240" w:lineRule="auto"/>
        <w:jc w:val="both"/>
        <w:rPr>
          <w:rFonts w:ascii="Times New Roman" w:eastAsia="Times New Roman" w:hAnsi="Times New Roman" w:cs="Times New Roman"/>
          <w:color w:val="000000" w:themeColor="text1"/>
          <w:sz w:val="26"/>
          <w:szCs w:val="26"/>
          <w:lang w:eastAsia="ru-RU"/>
        </w:rPr>
      </w:pPr>
      <w:r w:rsidRPr="00EA4849">
        <w:rPr>
          <w:rFonts w:ascii="Times New Roman" w:eastAsia="Times New Roman" w:hAnsi="Times New Roman" w:cs="Times New Roman"/>
          <w:color w:val="000000" w:themeColor="text1"/>
          <w:sz w:val="26"/>
          <w:szCs w:val="26"/>
          <w:lang w:eastAsia="ru-RU"/>
        </w:rPr>
        <w:t xml:space="preserve">только с учетом мотивированного мнения </w:t>
      </w:r>
      <w:r w:rsidRPr="00EA4849">
        <w:rPr>
          <w:rFonts w:ascii="Times New Roman" w:eastAsia="Times New Roman" w:hAnsi="Times New Roman" w:cs="Times New Roman"/>
          <w:iCs/>
          <w:color w:val="000000" w:themeColor="text1"/>
          <w:sz w:val="26"/>
          <w:szCs w:val="26"/>
          <w:lang w:eastAsia="ru-RU"/>
        </w:rPr>
        <w:t xml:space="preserve">(по согласованию) </w:t>
      </w:r>
      <w:r w:rsidRPr="00EA4849">
        <w:rPr>
          <w:rFonts w:ascii="Times New Roman" w:eastAsia="Times New Roman" w:hAnsi="Times New Roman" w:cs="Times New Roman"/>
          <w:color w:val="000000" w:themeColor="text1"/>
          <w:sz w:val="26"/>
          <w:szCs w:val="26"/>
          <w:lang w:eastAsia="ru-RU"/>
        </w:rPr>
        <w:t>выборного органа первичной профсоюзной организации.</w:t>
      </w:r>
    </w:p>
    <w:p w:rsidR="005D3AB2" w:rsidRPr="00EA4849" w:rsidRDefault="005D3AB2">
      <w:pPr>
        <w:spacing w:after="0" w:line="240" w:lineRule="auto"/>
        <w:jc w:val="center"/>
        <w:rPr>
          <w:rFonts w:ascii="Times New Roman" w:eastAsia="SimSun" w:hAnsi="Times New Roman" w:cs="Times New Roman"/>
          <w:color w:val="000000" w:themeColor="text1"/>
          <w:sz w:val="26"/>
          <w:szCs w:val="26"/>
        </w:rPr>
      </w:pPr>
    </w:p>
    <w:p w:rsidR="005D3AB2" w:rsidRPr="00EA4849" w:rsidRDefault="00B415A6">
      <w:pPr>
        <w:spacing w:after="0" w:line="240" w:lineRule="auto"/>
        <w:jc w:val="center"/>
        <w:rPr>
          <w:rFonts w:ascii="Times New Roman" w:eastAsia="SimSun" w:hAnsi="Times New Roman" w:cs="Times New Roman"/>
          <w:color w:val="000000" w:themeColor="text1"/>
          <w:sz w:val="26"/>
          <w:szCs w:val="26"/>
        </w:rPr>
      </w:pPr>
      <w:r w:rsidRPr="00EA4849">
        <w:rPr>
          <w:rFonts w:ascii="Times New Roman" w:eastAsia="SimSun" w:hAnsi="Times New Roman" w:cs="Times New Roman"/>
          <w:color w:val="000000" w:themeColor="text1"/>
          <w:sz w:val="26"/>
          <w:szCs w:val="26"/>
        </w:rPr>
        <w:t>III.ПРОФЕССИОНАЛЬНАЯ ПОДГОТОВКА, ПЕРЕПОДГОТОВКА И ПОВЫШЕНИЕ КВАЛИФИКАЦИИ РАБОТНИКОВ</w:t>
      </w:r>
    </w:p>
    <w:p w:rsidR="005D3AB2" w:rsidRPr="00EA4849" w:rsidRDefault="005D3AB2">
      <w:pPr>
        <w:spacing w:after="0" w:line="240" w:lineRule="auto"/>
        <w:jc w:val="center"/>
        <w:rPr>
          <w:rFonts w:ascii="Times New Roman" w:eastAsia="SimSun" w:hAnsi="Times New Roman" w:cs="Times New Roman"/>
          <w:color w:val="000000" w:themeColor="text1"/>
          <w:sz w:val="26"/>
          <w:szCs w:val="26"/>
        </w:rPr>
      </w:pPr>
    </w:p>
    <w:p w:rsidR="005D3AB2" w:rsidRDefault="00B415A6">
      <w:pPr>
        <w:spacing w:after="0" w:line="240" w:lineRule="auto"/>
        <w:jc w:val="both"/>
        <w:rPr>
          <w:rFonts w:ascii="Times New Roman" w:eastAsia="SimSun" w:hAnsi="Times New Roman" w:cs="Times New Roman"/>
          <w:sz w:val="26"/>
          <w:szCs w:val="26"/>
        </w:rPr>
      </w:pPr>
      <w:r w:rsidRPr="00EA4849">
        <w:rPr>
          <w:rFonts w:ascii="Times New Roman" w:eastAsia="SimSun" w:hAnsi="Times New Roman" w:cs="Times New Roman"/>
          <w:color w:val="000000" w:themeColor="text1"/>
          <w:sz w:val="26"/>
          <w:szCs w:val="26"/>
        </w:rPr>
        <w:t xml:space="preserve">3.1. В соответствии с действующим законодательством работодатель определяет: необходимость профессиональной подготовки и переподготовки кадров для нужд </w:t>
      </w:r>
      <w:r>
        <w:rPr>
          <w:rFonts w:ascii="Times New Roman" w:eastAsia="SimSun" w:hAnsi="Times New Roman" w:cs="Times New Roman"/>
          <w:sz w:val="26"/>
          <w:szCs w:val="26"/>
        </w:rPr>
        <w:t xml:space="preserve">организации, с учетом мнения профкома формы профессиональной подготовки, переподготовки и повышения квалификации работников, перечень необходимых профессий и специальностей, составляет план переподготовки кадров на каждый календарный год с учетом перспектив развития организации. </w:t>
      </w:r>
    </w:p>
    <w:p w:rsidR="005D3AB2" w:rsidRDefault="00B415A6">
      <w:pPr>
        <w:spacing w:after="0" w:line="240" w:lineRule="auto"/>
        <w:jc w:val="both"/>
        <w:rPr>
          <w:rFonts w:ascii="Times New Roman" w:eastAsia="SimSun" w:hAnsi="Times New Roman" w:cs="Times New Roman"/>
          <w:sz w:val="26"/>
          <w:szCs w:val="26"/>
        </w:rPr>
      </w:pPr>
      <w:r>
        <w:rPr>
          <w:rFonts w:ascii="Times New Roman" w:eastAsia="SimSun" w:hAnsi="Times New Roman" w:cs="Times New Roman"/>
          <w:sz w:val="26"/>
          <w:szCs w:val="26"/>
        </w:rPr>
        <w:t xml:space="preserve">3.2. Работодатель обязуется: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SimSun" w:hAnsi="Times New Roman" w:cs="Times New Roman"/>
          <w:sz w:val="26"/>
          <w:szCs w:val="26"/>
        </w:rPr>
        <w:t xml:space="preserve"> организовывать профессиональную подготовку, переподготовку и повышение квалификации работников (в разрезе специальности), повышать квалификацию педагогических работников не реже чем один раз в три года, в случае направления работника для повышения квалификации (профессиональной переподготовки) сохранять за ним место работы (должность), среднюю заработную плату по основному месту работы и, если работник направляется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 </w:t>
      </w:r>
      <w:r>
        <w:rPr>
          <w:rFonts w:ascii="Times New Roman" w:eastAsia="SimSun" w:hAnsi="Times New Roman" w:cs="Times New Roman"/>
          <w:sz w:val="26"/>
          <w:szCs w:val="26"/>
        </w:rPr>
        <w:t> 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а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организации, по направлению работодателя или органов управления образованием) в порядке, предусмотренном ст. 173—176 ТК РФ, организовывать проведение аттестации педагогических работников и по ее результатам устанавливать работникам в соответствии с полученной квалификационной категорией доплаты со дня вынесения решения аттестационной комиссией.</w:t>
      </w:r>
    </w:p>
    <w:p w:rsidR="005D3AB2" w:rsidRDefault="005D3AB2">
      <w:pPr>
        <w:spacing w:after="0" w:line="240" w:lineRule="auto"/>
        <w:rPr>
          <w:rFonts w:ascii="Times New Roman" w:hAnsi="Times New Roman" w:cs="Times New Roman"/>
          <w:sz w:val="26"/>
          <w:szCs w:val="26"/>
        </w:rPr>
      </w:pPr>
    </w:p>
    <w:p w:rsidR="005D3AB2" w:rsidRDefault="00B415A6">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IV</w:t>
      </w:r>
      <w:r>
        <w:rPr>
          <w:rFonts w:ascii="Times New Roman" w:hAnsi="Times New Roman" w:cs="Times New Roman"/>
          <w:sz w:val="26"/>
          <w:szCs w:val="26"/>
        </w:rPr>
        <w:t>.КОМАНДИРОВКИ</w:t>
      </w:r>
    </w:p>
    <w:p w:rsidR="005D3AB2" w:rsidRDefault="005D3AB2">
      <w:pPr>
        <w:spacing w:after="0" w:line="240" w:lineRule="auto"/>
        <w:jc w:val="center"/>
        <w:rPr>
          <w:rFonts w:ascii="Times New Roman" w:hAnsi="Times New Roman" w:cs="Times New Roman"/>
          <w:sz w:val="26"/>
          <w:szCs w:val="26"/>
        </w:rPr>
      </w:pP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4.1.При направлении работников в служебные командировки </w:t>
      </w:r>
      <w:r>
        <w:rPr>
          <w:rFonts w:ascii="Times New Roman" w:eastAsia="Times New Roman" w:hAnsi="Times New Roman" w:cs="Times New Roman"/>
          <w:color w:val="000000"/>
          <w:sz w:val="26"/>
          <w:szCs w:val="26"/>
          <w:lang w:eastAsia="ru-RU"/>
        </w:rPr>
        <w:t xml:space="preserve">Работодатель обязан возмещать работнику расходы по проезду: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автомобильным и авиационным транспортом при наличии документов (билетов), подтверждающих эти расходы;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оплату проезда на транспорте общего пользования соответственно к станции, аэропорту и от станции, аэропорта, если они находятся за чертой населенного пункта, при наличии документов (билетов), подтверждающих эти расходы;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lastRenderedPageBreak/>
        <w:t xml:space="preserve">–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Для подтверждения фактически произведенных расходов по проезду воздушным </w:t>
      </w:r>
    </w:p>
    <w:p w:rsidR="005D3AB2" w:rsidRPr="00E47ACA"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транспортом по электронному билету командированный работник должен представить                              котчету: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r w:rsidR="00E47ACA" w:rsidRPr="00B415A6">
        <w:rPr>
          <w:rFonts w:ascii="Times New Roman" w:eastAsia="Times New Roman" w:hAnsi="Times New Roman" w:cs="Times New Roman"/>
          <w:color w:val="000000"/>
          <w:sz w:val="26"/>
          <w:szCs w:val="26"/>
          <w:lang w:eastAsia="ru-RU"/>
        </w:rPr>
        <w:t>22</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Arial Unicode MS" w:hAnsi="Times New Roman" w:cs="Times New Roman"/>
          <w:kern w:val="1"/>
          <w:sz w:val="26"/>
          <w:szCs w:val="26"/>
          <w:lang w:eastAsia="ru-RU"/>
        </w:rPr>
        <w:t>4.2.</w:t>
      </w:r>
      <w:r>
        <w:rPr>
          <w:rFonts w:ascii="Times New Roman" w:eastAsia="Times New Roman" w:hAnsi="Times New Roman" w:cs="Times New Roman"/>
          <w:color w:val="000000"/>
          <w:sz w:val="26"/>
          <w:szCs w:val="26"/>
          <w:lang w:eastAsia="ru-RU"/>
        </w:rPr>
        <w:t xml:space="preserve"> Работодатель обязан возмещать работнику расходы на проживание: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 В случае вынужденной остановки в пути работнику возмещаются расходы по найму жилого помещения, подтвержденные соответствующими документами. </w:t>
      </w:r>
    </w:p>
    <w:p w:rsidR="005D3AB2" w:rsidRPr="00E47ACA" w:rsidRDefault="00B415A6">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sz w:val="26"/>
          <w:szCs w:val="26"/>
          <w:lang w:eastAsia="ru-RU"/>
        </w:rPr>
        <w:t xml:space="preserve">4.3. Работодатель обязан возмещать работнику дополнительные расходы, связанные с проживанием </w:t>
      </w:r>
      <w:r w:rsidRPr="00E47ACA">
        <w:rPr>
          <w:rFonts w:ascii="Times New Roman" w:eastAsia="Times New Roman" w:hAnsi="Times New Roman" w:cs="Times New Roman"/>
          <w:color w:val="000000" w:themeColor="text1"/>
          <w:sz w:val="26"/>
          <w:szCs w:val="26"/>
          <w:lang w:eastAsia="ru-RU"/>
        </w:rPr>
        <w:t>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r w:rsidRPr="00E47ACA">
        <w:rPr>
          <w:rFonts w:ascii="Times New Roman" w:eastAsia="Times New Roman" w:hAnsi="Times New Roman" w:cs="Times New Roman"/>
          <w:i/>
          <w:iCs/>
          <w:color w:val="000000" w:themeColor="text1"/>
          <w:sz w:val="26"/>
          <w:szCs w:val="26"/>
          <w:lang w:eastAsia="ru-RU"/>
        </w:rPr>
        <w:t xml:space="preserve">. </w:t>
      </w:r>
    </w:p>
    <w:p w:rsidR="005D3AB2" w:rsidRPr="00E47ACA" w:rsidRDefault="00B415A6">
      <w:pPr>
        <w:spacing w:after="0" w:line="240" w:lineRule="auto"/>
        <w:rPr>
          <w:rFonts w:ascii="Times New Roman" w:eastAsia="Times New Roman" w:hAnsi="Times New Roman" w:cs="Times New Roman"/>
          <w:color w:val="000000" w:themeColor="text1"/>
          <w:sz w:val="26"/>
          <w:szCs w:val="26"/>
          <w:lang w:eastAsia="ru-RU"/>
        </w:rPr>
      </w:pPr>
      <w:r w:rsidRPr="00E47ACA">
        <w:rPr>
          <w:rFonts w:ascii="Times New Roman" w:eastAsia="Times New Roman" w:hAnsi="Times New Roman" w:cs="Times New Roman"/>
          <w:color w:val="000000" w:themeColor="text1"/>
          <w:sz w:val="26"/>
          <w:szCs w:val="26"/>
          <w:lang w:eastAsia="ru-RU"/>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 Вопрос о явке работника на работу в день выезда в командировку и в день приезда из командировки решается с работодателем .</w:t>
      </w:r>
    </w:p>
    <w:p w:rsidR="005D3AB2" w:rsidRDefault="005D3AB2">
      <w:pPr>
        <w:spacing w:after="0" w:line="240" w:lineRule="auto"/>
        <w:rPr>
          <w:rFonts w:ascii="Times New Roman" w:eastAsia="Times New Roman" w:hAnsi="Times New Roman" w:cs="Times New Roman"/>
          <w:color w:val="000000"/>
          <w:sz w:val="26"/>
          <w:szCs w:val="26"/>
          <w:lang w:eastAsia="ru-RU"/>
        </w:rPr>
      </w:pPr>
    </w:p>
    <w:p w:rsidR="005D3AB2" w:rsidRDefault="00B415A6">
      <w:pPr>
        <w:jc w:val="center"/>
        <w:rPr>
          <w:rFonts w:ascii="Times New Roman" w:eastAsia="Calibri" w:hAnsi="Times New Roman" w:cs="Times New Roman"/>
          <w:sz w:val="26"/>
          <w:szCs w:val="26"/>
        </w:rPr>
      </w:pPr>
      <w:r>
        <w:rPr>
          <w:rFonts w:ascii="Times New Roman" w:eastAsia="Calibri" w:hAnsi="Times New Roman" w:cs="Times New Roman"/>
          <w:sz w:val="26"/>
          <w:szCs w:val="26"/>
          <w:lang w:val="en-US"/>
        </w:rPr>
        <w:t>V</w:t>
      </w:r>
      <w:r>
        <w:rPr>
          <w:rFonts w:ascii="Times New Roman" w:eastAsia="Calibri" w:hAnsi="Times New Roman" w:cs="Times New Roman"/>
          <w:sz w:val="26"/>
          <w:szCs w:val="26"/>
        </w:rPr>
        <w:t>. НАСТАВНИЧЕСТВО</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В условиях модернизации системы российского образования приоритетом для государства является развитие ее кадрового потенциала, непрерывный рост профессионального мастерства педагогических работников. Этой цели служит создание единой федеральной системы научно-методического сопровождения педагогических работников и управленческих кадров (далее – Система) в рамках национального проекта «Образование» (с учетом изменений и дополнений 2020 и 2021 гг.).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Одним из ключевых направлений создания Системы является развитие наставничества педагогических кадров, являющееся эффективным инструментом профессионального роста педагогических работников общего, среднего профессионального и дополнительного образования.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Система (целевая модель) наставничества включает концептуально-методологическую разработку основных категорий и понятий, связанных с наставничеством, нормативное правовое обеспечение наставнической деятельности, направленное на повышение правового статуса наставничества и наставников, определение организационно-педагогических, методических и технологических механизмов реализации системы </w:t>
      </w:r>
      <w:r>
        <w:rPr>
          <w:rFonts w:ascii="Times New Roman" w:eastAsia="Calibri" w:hAnsi="Times New Roman" w:cs="Times New Roman"/>
          <w:sz w:val="26"/>
          <w:szCs w:val="26"/>
        </w:rPr>
        <w:lastRenderedPageBreak/>
        <w:t>наставничества педагогических работников в образовательных организациях. Методические рекомендации разработаны в соответствии с пунктом 33 распоряжения Правительства Российской Федерации от 31 декабря 2019 г. № 3273-р (ред. от 20 .08.2021) «Об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 а также в рамках реализации паспорта федерального проекта «Современная школа» национального проекта «Образование»</w:t>
      </w:r>
      <w:r w:rsidR="00E47ACA" w:rsidRPr="00EA4849">
        <w:rPr>
          <w:rFonts w:ascii="Times New Roman" w:eastAsia="Calibri" w:hAnsi="Times New Roman" w:cs="Times New Roman"/>
          <w:sz w:val="26"/>
          <w:szCs w:val="26"/>
        </w:rPr>
        <w:t>23</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 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 Педагогическими работниками являются работники образовательных организаций, перечисленные в постановлении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Методологической основой системы наставничества является понимание наставничества как: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социального института, обеспечивающего передачу социально значимого профессионального и личностного опыта, системы смыслов и ценностей новым поколениям педагогических работников; </w:t>
      </w:r>
    </w:p>
    <w:p w:rsidR="005D3AB2" w:rsidRDefault="00B415A6">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 элемента системы дополнительного профессионального образования (подсистемы последипломного профессионального образования), которая обеспечивает непрерывное       профессиональное образование педагогов в различных формах повышения их квалификации; </w:t>
      </w:r>
    </w:p>
    <w:p w:rsidR="005D3AB2" w:rsidRDefault="00B415A6">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 составной части методической работы образовательной организации по совершенствованию педагогического мастерства работников, включающую работу с молодыми специалистами;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деятельность по адаптации педагогических кадров в новой организации; работу с педагогическими кадрами при вхождении в новую должность;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организацию работы с кадрами по итогам аттестации;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5.2.Наставник – участник персонализированной программы наставничества, обладающий опытом и навыками, необходимыми для стимуляции и поддержки процессов самореализации и самосовершенствования наставляемого.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5.3.Наставляемый – участник персонализированной программы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Наставляемый является активным субъектом собственного непрерывного личностного и профессионального роста,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 профессиональных затруднений и желаемого образа самого себя как профессионала (молодой педагог, только пришедший в профессию; опытный педагог, испытывающий потребность в освоении новой технологии </w:t>
      </w:r>
      <w:r>
        <w:rPr>
          <w:rFonts w:ascii="Times New Roman" w:eastAsia="Calibri" w:hAnsi="Times New Roman" w:cs="Times New Roman"/>
          <w:sz w:val="26"/>
          <w:szCs w:val="26"/>
        </w:rPr>
        <w:lastRenderedPageBreak/>
        <w:t>или приобретении новых навыков; новый педагог в коллективе; педагог, имеющий непедагогическое профильное образование).</w:t>
      </w:r>
    </w:p>
    <w:p w:rsidR="002A6EC0" w:rsidRPr="00E47ACA" w:rsidRDefault="00B415A6">
      <w:pPr>
        <w:spacing w:after="0"/>
        <w:jc w:val="both"/>
        <w:rPr>
          <w:rFonts w:ascii="Times New Roman" w:eastAsia="Calibri" w:hAnsi="Times New Roman" w:cs="Times New Roman"/>
          <w:sz w:val="20"/>
          <w:szCs w:val="20"/>
        </w:rPr>
      </w:pPr>
      <w:r>
        <w:rPr>
          <w:rFonts w:ascii="Times New Roman" w:eastAsia="Calibri" w:hAnsi="Times New Roman" w:cs="Times New Roman"/>
          <w:sz w:val="26"/>
          <w:szCs w:val="26"/>
        </w:rPr>
        <w:t xml:space="preserve">5.4.Наставничество как мера поддержки молодых специалистов гарантируется им наряду с отсутствием испытательного срока при приеме на работу впервые, содействием </w:t>
      </w:r>
    </w:p>
    <w:p w:rsidR="005D3AB2" w:rsidRPr="00E47ACA" w:rsidRDefault="002A6EC0">
      <w:pPr>
        <w:spacing w:after="0"/>
        <w:jc w:val="both"/>
        <w:rPr>
          <w:rFonts w:ascii="Times New Roman" w:eastAsia="Calibri" w:hAnsi="Times New Roman" w:cs="Times New Roman"/>
          <w:sz w:val="20"/>
          <w:szCs w:val="20"/>
        </w:rPr>
      </w:pPr>
      <w:r>
        <w:rPr>
          <w:rFonts w:ascii="Times New Roman" w:eastAsia="Calibri" w:hAnsi="Times New Roman" w:cs="Times New Roman"/>
          <w:sz w:val="26"/>
          <w:szCs w:val="26"/>
        </w:rPr>
        <w:t>В</w:t>
      </w:r>
      <w:r w:rsidR="00B415A6">
        <w:rPr>
          <w:rFonts w:ascii="Times New Roman" w:eastAsia="Calibri" w:hAnsi="Times New Roman" w:cs="Times New Roman"/>
          <w:sz w:val="26"/>
          <w:szCs w:val="26"/>
        </w:rPr>
        <w:t>трудоустройстве, созданием условий для повышения квалификации и профессиональногороста, различными доплатами к заработной плате, пособиями и иными выплатами. Меры поддержки молодых специалистов устанавливаются федеральным и региональным законодательством, а также могут предоставляться согласно отраслевым соглашениям и локальным актам работодателя.</w:t>
      </w:r>
      <w:r w:rsidR="00E47ACA">
        <w:rPr>
          <w:rFonts w:ascii="Times New Roman" w:eastAsia="Calibri" w:hAnsi="Times New Roman" w:cs="Times New Roman"/>
          <w:sz w:val="26"/>
          <w:szCs w:val="26"/>
        </w:rPr>
        <w:t xml:space="preserve">   24</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5.5.При заключении коллективных договоров целесообразно предусматривать разделы по защите социально-экономических и трудовых прав работников из числа молодежи, содержащие в том числе положения по закреплению за ними наставников, установлению наставникам соответствующей доплаты в размере и порядке, определяемыми коллективными договорами. Важнейшей особенностью системы наставничества является то, что она носит точечный, индивидуализированный и персонализированный характер, ориентирована на конкретного педагога и призвана решать в первую очередь его личностные, профессиональные и социальные проблемы, имеет гибкую структуру учета особенностей преодоления затруднений наставляемого и интенсивность решения 27</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тех или иных запросов (наставник и наставляемый самостоятельно решают, сколько времени потратить на изучение тех или иных вопросов и какая глубина их проработки нужна).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5.6.Характерными особенностями системы наставничества являются: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субъект-субъектное взаимодействие наставника и наставляемого;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личностно-ориентированная направленность;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выстраивание практик наставничества с использованием интернет-среды, расширение возможности получения поддержки наставников в масштабах всей страны, региона, муниципалитета;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интеграция в национальную систему профессионального роста педагогических работников Российской Федерации, включая национальную систему учительского роста; единую федеральную систему научно-методического сопровождения педагогических работников и управленческих кадров;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опора на лучший отечественный и зарубежный опыт наставничества педагогов с учетом государственной политики в сфере образования;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направленность на оказание всесторонней помощи педагогическим работникам посредством разнообразных форм и видов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5.7.Реализация системы (целевой модели) наставничества педагогических работников имеет свои особенности для образовательных организаций общего, среднего профессионального и дополнительного образования, обусловленные различиями в организации процессов обучения и взаимодействия педагогов.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5.8.Система (целевая модель) наставничества в системе общего образования ориентирована на реализацию федерального проекта «Современная школа», в системе дополнительного образования – на реализацию федерального проекта «Успех каждого ребенка», в системе среднего профессионального образования – на реализацию </w:t>
      </w:r>
      <w:r>
        <w:rPr>
          <w:rFonts w:ascii="Times New Roman" w:eastAsia="Calibri" w:hAnsi="Times New Roman" w:cs="Times New Roman"/>
          <w:sz w:val="26"/>
          <w:szCs w:val="26"/>
        </w:rPr>
        <w:lastRenderedPageBreak/>
        <w:t xml:space="preserve">федерального проекта «Молодые профессионалы», что выражается в различных направлениях деятельности, результатах и показателях. </w:t>
      </w:r>
    </w:p>
    <w:p w:rsidR="005D3AB2" w:rsidRDefault="00B415A6">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5.9.Система (целевая модель) наставничества подразумевает необходимость совместной деятельности наставляемого и наставника по планированию, реализации, оцениванию и коррекции персонализированной программы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5.10. Цели, задачи, принципы системы (целевой модели) наставничества – создание системы правовых, организационно-педагогических, учебно-методических, управленческих,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 самореализации и закрепления в профессии, включая молодых/начинающих педагогов. </w:t>
      </w:r>
      <w:r w:rsidR="00E47ACA" w:rsidRPr="002A6EC0">
        <w:rPr>
          <w:rFonts w:ascii="Times New Roman" w:eastAsia="Calibri" w:hAnsi="Times New Roman" w:cs="Times New Roman"/>
          <w:sz w:val="26"/>
          <w:szCs w:val="26"/>
        </w:rPr>
        <w:t>25</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5.11.Задачи системы (целевой модели)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содействовать повышению правового и социально-профессионального статуса наставников, соблюдению гарантий профессиональных прав и свобод наставляемых;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обеспечивать соответствующую помощь в формировании межшкольной цифровой информационно-коммуникативной среды наставничества, взаимодействия административно-управленческих (вертикальных) методов и самоорганизующихся недирективных (горизонтальных) инициатив;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оказывать методическую помощь в реализации различных форм и видов наставничества педагогических работников в образовательных организациях;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5.12.Система (целевая модель) наставничества основывается на следующих принципах: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принцип добровольности, соблюдения прав и свобод, равенства педагогов предполагает приоритет и уважение интересов личности и личностного развития педагогов, добровольность их участия в наставнической деятельности, признание равного социального статуса педагогических работников, независимо от ролевой позиции в системе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принцип индивидуализации и персонализации направлен на признание способности личности к саморазвитию в качестве естественной, изначально присущей человеку потребности и возможности; на сохранение индивидуальных приоритетов в формировании наставляемым собственной траектории развития;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принцип системности и стратегической целостности предполагает разработку и реализацию системы (целевой модели) наставничества с максимальным охватом всех необходимых структур системы образования на федеральном, региональном, муниципальном и институциональном уровнях.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5.13. Система (целевая модель) наставничества является совокупностью условий, ресурсов, процессов, механизмов, инструментов,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 Под условиями понимаются те факторы, элементы и особенности функционирования образовательной организации, которые существенно влияют на различные аспекты ее результативности. Те условия, которые непосредственно задействованы в системе (целевой модели) наставничества, являются ее </w:t>
      </w:r>
      <w:r>
        <w:rPr>
          <w:rFonts w:ascii="Times New Roman" w:eastAsia="Calibri" w:hAnsi="Times New Roman" w:cs="Times New Roman"/>
          <w:sz w:val="26"/>
          <w:szCs w:val="26"/>
        </w:rPr>
        <w:lastRenderedPageBreak/>
        <w:t>ресурсами, необходимыми для реализации персонализированных программ наставничества.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5.14. Кадровые условия и ресурсы предполагают наличие в образовательной организации: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руководителя, разделяющего ценности отечественной системы образования, приоритетные направления ее развития;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куратора реализации персонализированных программ наставничества; </w:t>
      </w:r>
    </w:p>
    <w:p w:rsidR="005D3AB2" w:rsidRDefault="00B415A6" w:rsidP="00E47ACA">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наставников – педагогов, которые: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имеют подтвержденные результаты педагогической деятельности;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демонстрируют образцы лучших практик преподавания, профессионального взаимодействия с коллегами;                                                                                          </w:t>
      </w:r>
    </w:p>
    <w:p w:rsidR="005D3AB2" w:rsidRDefault="00B415A6">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педагога-психолога, в фокусе которого находятся личности наставника и наставляемого, организация и психологическое сопровождение их взаимодействия.</w:t>
      </w:r>
    </w:p>
    <w:p w:rsidR="005D3AB2" w:rsidRPr="00E47ACA" w:rsidRDefault="00B415A6" w:rsidP="00E47ACA">
      <w:pPr>
        <w:spacing w:after="0"/>
        <w:rPr>
          <w:rFonts w:ascii="Times New Roman" w:eastAsia="Calibri" w:hAnsi="Times New Roman" w:cs="Times New Roman"/>
          <w:sz w:val="26"/>
          <w:szCs w:val="26"/>
        </w:rPr>
      </w:pPr>
      <w:r>
        <w:rPr>
          <w:rFonts w:ascii="Times New Roman" w:hAnsi="Times New Roman" w:cs="Times New Roman"/>
          <w:sz w:val="26"/>
          <w:szCs w:val="26"/>
        </w:rPr>
        <w:t xml:space="preserve">5.15.Куратор реализации программ наставничества: </w:t>
      </w:r>
      <w:r w:rsidR="00E47ACA" w:rsidRPr="002A6EC0">
        <w:rPr>
          <w:rFonts w:ascii="Times New Roman" w:eastAsia="Calibri" w:hAnsi="Times New Roman" w:cs="Times New Roman"/>
          <w:sz w:val="26"/>
          <w:szCs w:val="26"/>
        </w:rPr>
        <w:t>26</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своевременно (не менее одного раза в год)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 </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организовывает разработку персонализированных программ наставничества; </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осуществляет мониторинг эффективности и результативности системы (целевой модели) наставничества, формирует итоговый аналитический отчет по внедрению системы (целевой модели) наставничества; </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осуществляет координацию деятельности по наставничеству с ответственными и неформальными представителями региональной системы наставничества, с сетевыми педагогическими сообществами; </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принимает (совместно с системным администратором) участие в наполнении рубрики (странички) «Наставничество» на официальном сайте общеобразовательной организации различной информацией (событийная, новостная, методическая, правовая и пр.); </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 xml:space="preserve">- инициирует публичные мероприятия по популяризации системы наставничества педагогических работников и др. </w:t>
      </w:r>
    </w:p>
    <w:p w:rsidR="005D3AB2" w:rsidRDefault="00B415A6">
      <w:pPr>
        <w:spacing w:after="0"/>
        <w:jc w:val="both"/>
        <w:rPr>
          <w:rFonts w:ascii="Times New Roman" w:eastAsia="Calibri" w:hAnsi="Times New Roman" w:cs="Times New Roman"/>
          <w:sz w:val="26"/>
          <w:szCs w:val="26"/>
        </w:rPr>
      </w:pPr>
      <w:r>
        <w:rPr>
          <w:rFonts w:ascii="Times New Roman" w:hAnsi="Times New Roman" w:cs="Times New Roman"/>
          <w:sz w:val="26"/>
          <w:szCs w:val="26"/>
        </w:rPr>
        <w:t>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(комиссией по зарплате и нормированию труда).</w:t>
      </w:r>
    </w:p>
    <w:p w:rsidR="005D3AB2" w:rsidRDefault="00B415A6">
      <w:pPr>
        <w:spacing w:after="0"/>
        <w:jc w:val="both"/>
        <w:rPr>
          <w:rFonts w:ascii="Times New Roman" w:eastAsia="Calibri" w:hAnsi="Times New Roman" w:cs="Times New Roman"/>
          <w:sz w:val="26"/>
          <w:szCs w:val="26"/>
        </w:rPr>
      </w:pPr>
      <w:r>
        <w:rPr>
          <w:rFonts w:ascii="Times New Roman" w:hAnsi="Times New Roman" w:cs="Times New Roman"/>
          <w:sz w:val="26"/>
          <w:szCs w:val="26"/>
        </w:rPr>
        <w:t>5.16. Стимулирование реализации системы (целевой модели) наставничества является инструментом мотивации и выполняет три функции – экономическую, социальную и моральную. Материальное (денежное) стимулирование предполагает возможность образовательным организациям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в том числе регионального уровня определять размеры выплат компенсационного характера, установленные работнику за реализацию наставнической деятельности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5.17.Среди стимулирующих мер общегосударственного значения можно выделить одну из государственных наград Российской Федерации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знак отличия «За наставничество» (вместе с «Положением о знаке отличия «За наставничество»), введенный в соответствии с Указом Президента Российской Федерации от 2 марта 2018 г. № 94 «Об учреждении знака отличия «За наставничество». Им награждаются лучшие наставники молодежи из числа учителей, преподавателей и </w:t>
      </w:r>
      <w:r>
        <w:rPr>
          <w:rFonts w:ascii="Times New Roman" w:hAnsi="Times New Roman" w:cs="Times New Roman"/>
          <w:sz w:val="26"/>
          <w:szCs w:val="26"/>
        </w:rPr>
        <w:lastRenderedPageBreak/>
        <w:t xml:space="preserve">других работников образовательных организаций. Также в качестве меры стимулирующего характера можно отметить ведомственные награды Минпросвещения России </w:t>
      </w:r>
    </w:p>
    <w:p w:rsidR="005D3AB2" w:rsidRPr="00E47ACA" w:rsidRDefault="00B415A6" w:rsidP="00E47ACA">
      <w:pPr>
        <w:spacing w:after="0"/>
        <w:rPr>
          <w:rFonts w:ascii="Times New Roman" w:eastAsia="Calibri" w:hAnsi="Times New Roman" w:cs="Times New Roman"/>
          <w:sz w:val="26"/>
          <w:szCs w:val="26"/>
        </w:rPr>
      </w:pPr>
      <w:r>
        <w:rPr>
          <w:rFonts w:ascii="Times New Roman" w:hAnsi="Times New Roman" w:cs="Times New Roman"/>
          <w:sz w:val="26"/>
          <w:szCs w:val="26"/>
        </w:rPr>
        <w:t xml:space="preserve">-нагрудные знаки «Почетный наставник» и «Молодость и Профессионализм», учрежденные приказом Минпросвещения России от 1 июля 2021 г. № 400 «О ведомственных наградах Министерства просвещения Российской Федерации».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Нагрудным знаком «Почетный наставник» также награждаются лучшие наставники молодежи из числа учителей, преподавателей и работников образовательных организаций.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Нагрудным знаком «Молодость и профессионализм» награждаются за популяризацию профессии учителя, воспитателя, педагога, а также заслуги в сфере молодежной политики.</w:t>
      </w:r>
    </w:p>
    <w:p w:rsidR="00E47ACA" w:rsidRDefault="00B415A6">
      <w:pPr>
        <w:spacing w:after="0" w:line="240" w:lineRule="auto"/>
        <w:jc w:val="both"/>
        <w:rPr>
          <w:rFonts w:ascii="Times New Roman" w:hAnsi="Times New Roman" w:cs="Times New Roman"/>
          <w:sz w:val="26"/>
          <w:szCs w:val="26"/>
          <w:lang/>
        </w:rPr>
      </w:pPr>
      <w:r>
        <w:rPr>
          <w:rFonts w:ascii="Times New Roman" w:hAnsi="Times New Roman" w:cs="Times New Roman"/>
          <w:sz w:val="26"/>
          <w:szCs w:val="26"/>
          <w:lang/>
        </w:rPr>
        <w:t xml:space="preserve">5.18. При заключении дополнительных соглашений с работниками, осуществляющими </w:t>
      </w:r>
      <w:r w:rsidR="00E47ACA" w:rsidRPr="002A6EC0">
        <w:rPr>
          <w:rFonts w:ascii="Times New Roman" w:eastAsia="Calibri" w:hAnsi="Times New Roman" w:cs="Times New Roman"/>
          <w:sz w:val="26"/>
          <w:szCs w:val="26"/>
        </w:rPr>
        <w:t>27</w:t>
      </w:r>
    </w:p>
    <w:p w:rsidR="005D3AB2" w:rsidRDefault="00B415A6">
      <w:pPr>
        <w:spacing w:after="0" w:line="240" w:lineRule="auto"/>
        <w:jc w:val="both"/>
        <w:rPr>
          <w:sz w:val="26"/>
          <w:szCs w:val="26"/>
          <w:lang/>
        </w:rPr>
      </w:pPr>
      <w:r>
        <w:rPr>
          <w:rFonts w:ascii="Times New Roman" w:hAnsi="Times New Roman" w:cs="Times New Roman"/>
          <w:sz w:val="26"/>
          <w:szCs w:val="26"/>
          <w:lang/>
        </w:rPr>
        <w:t xml:space="preserve">функции </w:t>
      </w:r>
      <w:r>
        <w:rPr>
          <w:rFonts w:ascii="Times New Roman" w:hAnsi="Times New Roman" w:cs="Times New Roman"/>
          <w:sz w:val="26"/>
          <w:szCs w:val="26"/>
        </w:rPr>
        <w:t xml:space="preserve">  куратора, </w:t>
      </w:r>
      <w:r>
        <w:rPr>
          <w:rFonts w:ascii="Times New Roman" w:hAnsi="Times New Roman" w:cs="Times New Roman"/>
          <w:sz w:val="26"/>
          <w:szCs w:val="26"/>
          <w:lang/>
        </w:rPr>
        <w:t>наставничества, работодатель руководствуется рекомендациями и разъяснениями Минобрнауки России и Общероссийского Профсоюза образования. (ст.351.8ТК)</w:t>
      </w:r>
    </w:p>
    <w:p w:rsidR="005D3AB2" w:rsidRDefault="00B415A6">
      <w:pPr>
        <w:spacing w:after="0" w:line="240" w:lineRule="auto"/>
        <w:jc w:val="both"/>
        <w:rPr>
          <w:rFonts w:ascii="Times New Roman" w:hAnsi="Times New Roman" w:cs="Times New Roman"/>
          <w:sz w:val="26"/>
          <w:szCs w:val="26"/>
          <w:lang/>
        </w:rPr>
      </w:pPr>
      <w:r>
        <w:rPr>
          <w:rFonts w:ascii="Times New Roman" w:hAnsi="Times New Roman" w:cs="Times New Roman"/>
          <w:sz w:val="26"/>
          <w:szCs w:val="26"/>
          <w:lang/>
        </w:rPr>
        <w:t xml:space="preserve">5.19.Регулирование вопросов, связанных с осуществлением работниками функций куратора, наставника, регламентируется следующим образом: </w:t>
      </w:r>
    </w:p>
    <w:p w:rsidR="005D3AB2" w:rsidRDefault="00B415A6">
      <w:pPr>
        <w:spacing w:after="0" w:line="240" w:lineRule="auto"/>
        <w:jc w:val="both"/>
        <w:rPr>
          <w:rFonts w:ascii="Times New Roman" w:hAnsi="Times New Roman" w:cs="Times New Roman"/>
          <w:sz w:val="26"/>
          <w:szCs w:val="26"/>
          <w:lang/>
        </w:rPr>
      </w:pPr>
      <w:r>
        <w:rPr>
          <w:rFonts w:ascii="Times New Roman" w:hAnsi="Times New Roman" w:cs="Times New Roman"/>
          <w:sz w:val="26"/>
          <w:szCs w:val="26"/>
          <w:lang/>
        </w:rPr>
        <w:t xml:space="preserve">5.19.1.в течение учебного года, в т.ч. в каникулярный период, по инициативе работодателя не допускается изменение размеров выплат (стимулирование) или снятие функций наставника с работника при надлежащем их исполнении; </w:t>
      </w:r>
    </w:p>
    <w:p w:rsidR="005D3AB2" w:rsidRDefault="00B415A6">
      <w:pPr>
        <w:spacing w:after="0" w:line="240" w:lineRule="auto"/>
        <w:jc w:val="both"/>
        <w:rPr>
          <w:rFonts w:ascii="Times New Roman" w:hAnsi="Times New Roman" w:cs="Times New Roman"/>
          <w:sz w:val="26"/>
          <w:szCs w:val="26"/>
          <w:lang/>
        </w:rPr>
      </w:pPr>
      <w:r>
        <w:rPr>
          <w:rFonts w:ascii="Times New Roman" w:hAnsi="Times New Roman" w:cs="Times New Roman"/>
          <w:sz w:val="26"/>
          <w:szCs w:val="26"/>
          <w:lang/>
        </w:rPr>
        <w:t xml:space="preserve"> 5.19.2.сохраняется преемственность осуществления функций наставника на следующий учебный год;  </w:t>
      </w:r>
    </w:p>
    <w:p w:rsidR="005D3AB2" w:rsidRDefault="00B415A6">
      <w:pPr>
        <w:spacing w:after="0" w:line="240" w:lineRule="auto"/>
        <w:jc w:val="both"/>
        <w:rPr>
          <w:rFonts w:ascii="Times New Roman" w:hAnsi="Times New Roman" w:cs="Times New Roman"/>
          <w:sz w:val="26"/>
          <w:szCs w:val="26"/>
          <w:lang/>
        </w:rPr>
      </w:pPr>
      <w:r>
        <w:rPr>
          <w:rFonts w:ascii="Times New Roman" w:hAnsi="Times New Roman" w:cs="Times New Roman"/>
          <w:sz w:val="26"/>
          <w:szCs w:val="26"/>
          <w:lang/>
        </w:rPr>
        <w:t xml:space="preserve">5.19.3.кандидатуры работников, планируемые к осуществлению функций наставника на следующий учебный год, определяются в мае-июне текущего года, перед уходом работников в ежегодный оплачиваемый отпуск; </w:t>
      </w:r>
    </w:p>
    <w:p w:rsidR="005D3AB2" w:rsidRDefault="00B415A6">
      <w:pPr>
        <w:spacing w:after="0" w:line="240" w:lineRule="auto"/>
        <w:jc w:val="both"/>
        <w:rPr>
          <w:rFonts w:ascii="Times New Roman" w:hAnsi="Times New Roman" w:cs="Times New Roman"/>
          <w:sz w:val="26"/>
          <w:szCs w:val="26"/>
          <w:lang/>
        </w:rPr>
      </w:pPr>
      <w:r>
        <w:rPr>
          <w:rFonts w:ascii="Times New Roman" w:eastAsia="Calibri" w:hAnsi="Times New Roman" w:cs="Times New Roman"/>
          <w:sz w:val="26"/>
          <w:szCs w:val="26"/>
          <w:lang w:eastAsia="zh-CN"/>
        </w:rPr>
        <w:t xml:space="preserve">5.19.4.Доплата за наставничество: </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 xml:space="preserve">Наставничество зачастую требует от сотрудника большого уровня ответственности и участия в профессиональном развитии подопечного. Этот вид дополнительной работы включает в себя помощь в адаптации к рабочему процессу, обучение специфическим навыкам, необходимым для выполнения задач, а также оказание моральной поддержки. Поэтому дополнительные выплаты могут быть мотивирующим фактором для опытных сотрудников, которые готовы принять на себя такую роль. </w:t>
      </w:r>
    </w:p>
    <w:p w:rsidR="005D3AB2" w:rsidRDefault="005D3AB2">
      <w:pPr>
        <w:spacing w:after="0" w:line="240" w:lineRule="auto"/>
        <w:jc w:val="both"/>
        <w:rPr>
          <w:rFonts w:ascii="Times New Roman" w:eastAsia="Times New Roman" w:hAnsi="Times New Roman" w:cs="Times New Roman"/>
          <w:color w:val="2B2B2B"/>
          <w:sz w:val="26"/>
          <w:szCs w:val="26"/>
          <w:shd w:val="clear" w:color="auto" w:fill="FFFFFF"/>
          <w:lang/>
        </w:rPr>
      </w:pPr>
    </w:p>
    <w:p w:rsidR="005D3AB2" w:rsidRDefault="00B415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lang w:val="en-US"/>
        </w:rPr>
        <w:t>VI</w:t>
      </w:r>
      <w:r>
        <w:rPr>
          <w:rFonts w:ascii="Times New Roman" w:eastAsia="Calibri" w:hAnsi="Times New Roman" w:cs="Times New Roman"/>
          <w:sz w:val="26"/>
          <w:szCs w:val="26"/>
        </w:rPr>
        <w:t>.РАБОЧЕЕ ВРЕМЯ И ВРЕМЯ ОТДЫХА</w:t>
      </w:r>
    </w:p>
    <w:p w:rsidR="005D3AB2" w:rsidRDefault="005D3AB2">
      <w:pPr>
        <w:spacing w:after="0" w:line="240" w:lineRule="auto"/>
        <w:jc w:val="center"/>
        <w:rPr>
          <w:rFonts w:ascii="Times New Roman" w:eastAsia="Times New Roman" w:hAnsi="Times New Roman" w:cs="Times New Roman"/>
          <w:color w:val="2B2B2B"/>
          <w:sz w:val="28"/>
          <w:szCs w:val="28"/>
          <w:shd w:val="clear" w:color="auto" w:fill="FFFFFF"/>
          <w:lang/>
        </w:rPr>
      </w:pPr>
    </w:p>
    <w:p w:rsidR="005D3AB2" w:rsidRDefault="00B415A6">
      <w:pPr>
        <w:spacing w:after="0" w:line="240" w:lineRule="auto"/>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6. Стороны пришли к соглашению о том, что:</w:t>
      </w:r>
    </w:p>
    <w:p w:rsidR="005D3AB2" w:rsidRDefault="00B415A6">
      <w:pPr>
        <w:pStyle w:val="Default"/>
        <w:jc w:val="both"/>
        <w:rPr>
          <w:sz w:val="26"/>
          <w:szCs w:val="26"/>
        </w:rPr>
      </w:pPr>
      <w:r>
        <w:rPr>
          <w:sz w:val="26"/>
          <w:szCs w:val="26"/>
        </w:rPr>
        <w:t xml:space="preserve">6.1.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иными локальными нормативными актами, трудовыми договорами, расписанием занятий, годовым календарным учебным графиком, графиками работы согласованными с выборным органом первичной профсоюзной организации. </w:t>
      </w:r>
    </w:p>
    <w:p w:rsidR="005D3AB2" w:rsidRDefault="00B415A6">
      <w:pPr>
        <w:pStyle w:val="Default"/>
        <w:jc w:val="both"/>
        <w:rPr>
          <w:sz w:val="26"/>
          <w:szCs w:val="26"/>
        </w:rPr>
      </w:pPr>
      <w:r>
        <w:rPr>
          <w:sz w:val="26"/>
          <w:szCs w:val="26"/>
        </w:rPr>
        <w:t xml:space="preserve">6.2. 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w:t>
      </w:r>
      <w:r>
        <w:rPr>
          <w:sz w:val="26"/>
          <w:szCs w:val="26"/>
        </w:rPr>
        <w:lastRenderedPageBreak/>
        <w:t xml:space="preserve">устанавливается нормальная продолжительность рабочего времени, которая не может превышать 40 часов в неделю. </w:t>
      </w:r>
    </w:p>
    <w:p w:rsidR="005D3AB2" w:rsidRDefault="00B415A6">
      <w:pPr>
        <w:spacing w:after="0" w:line="240" w:lineRule="auto"/>
        <w:rPr>
          <w:rFonts w:ascii="Times New Roman" w:eastAsia="Times New Roman" w:hAnsi="Times New Roman" w:cs="Times New Roman"/>
          <w:sz w:val="26"/>
          <w:szCs w:val="26"/>
          <w:shd w:val="clear" w:color="auto" w:fill="FFFFFF"/>
          <w:lang/>
        </w:rPr>
      </w:pPr>
      <w:r>
        <w:rPr>
          <w:rFonts w:ascii="Times New Roman" w:eastAsia="Times New Roman" w:hAnsi="Times New Roman" w:cs="Times New Roman"/>
          <w:color w:val="2B2B2B"/>
          <w:sz w:val="26"/>
          <w:szCs w:val="26"/>
          <w:shd w:val="clear" w:color="auto" w:fill="FFFFFF"/>
          <w:lang/>
        </w:rPr>
        <w:t xml:space="preserve">6.3. </w:t>
      </w:r>
      <w:r>
        <w:rPr>
          <w:rFonts w:ascii="Times New Roman" w:eastAsia="Times New Roman" w:hAnsi="Times New Roman" w:cs="Times New Roman"/>
          <w:sz w:val="26"/>
          <w:szCs w:val="26"/>
          <w:shd w:val="clear" w:color="auto" w:fill="FFFFFF"/>
          <w:lang/>
        </w:rPr>
        <w:t>Для педагогических работников устанавливается сокращенная продолжитель-</w:t>
      </w:r>
    </w:p>
    <w:p w:rsidR="005D3AB2" w:rsidRPr="00E47ACA" w:rsidRDefault="00B415A6" w:rsidP="00E47ACA">
      <w:pPr>
        <w:spacing w:after="0" w:line="240" w:lineRule="auto"/>
        <w:rPr>
          <w:rFonts w:ascii="Times New Roman" w:eastAsia="Times New Roman" w:hAnsi="Times New Roman" w:cs="Times New Roman"/>
          <w:sz w:val="26"/>
          <w:szCs w:val="26"/>
          <w:shd w:val="clear" w:color="auto" w:fill="FFFFFF"/>
          <w:lang/>
        </w:rPr>
      </w:pPr>
      <w:r>
        <w:rPr>
          <w:rFonts w:ascii="Times New Roman" w:eastAsia="Times New Roman" w:hAnsi="Times New Roman" w:cs="Times New Roman"/>
          <w:sz w:val="26"/>
          <w:szCs w:val="26"/>
          <w:shd w:val="clear" w:color="auto" w:fill="FFFFFF"/>
          <w:lang/>
        </w:rPr>
        <w:t xml:space="preserve">ность рабочего времени не более 36 часов в неделю </w:t>
      </w:r>
      <w:r>
        <w:rPr>
          <w:rFonts w:ascii="Times New Roman" w:hAnsi="Times New Roman" w:cs="Times New Roman"/>
          <w:sz w:val="26"/>
          <w:szCs w:val="26"/>
        </w:rPr>
        <w:t xml:space="preserve"> согласно ст.333 ТК РФ.</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Режим рабочего времени работников в течение недели: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для педагогического и административного персонала - пятидневная рабочая неделя с двумя выходными днями - суббота, воскресенье;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для технического персонала шестидневная рабочая неделя с одним выходным днем - воскресенье; </w:t>
      </w:r>
    </w:p>
    <w:p w:rsidR="005D3AB2" w:rsidRDefault="00B415A6">
      <w:pPr>
        <w:spacing w:after="0" w:line="240" w:lineRule="auto"/>
        <w:rPr>
          <w:rFonts w:ascii="Times New Roman" w:eastAsia="Times New Roman" w:hAnsi="Times New Roman" w:cs="Times New Roman"/>
          <w:color w:val="FFFFFF" w:themeColor="background1"/>
          <w:sz w:val="26"/>
          <w:szCs w:val="26"/>
          <w:shd w:val="clear" w:color="auto" w:fill="FFFFFF"/>
          <w:lang/>
        </w:rPr>
      </w:pPr>
      <w:r>
        <w:rPr>
          <w:rFonts w:ascii="Times New Roman" w:hAnsi="Times New Roman" w:cs="Times New Roman"/>
          <w:sz w:val="26"/>
          <w:szCs w:val="26"/>
        </w:rPr>
        <w:t>- Для сторожей, где система требует круглосуточное дежурство, установлен суммированный учёт рабочего времени, учётный период времени одинкалендарный год.</w:t>
      </w:r>
    </w:p>
    <w:p w:rsidR="00E47ACA"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6.4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w:t>
      </w:r>
      <w:r w:rsidR="00E47ACA" w:rsidRPr="002A6EC0">
        <w:rPr>
          <w:rFonts w:ascii="Times New Roman" w:eastAsia="Times New Roman" w:hAnsi="Times New Roman" w:cs="Times New Roman"/>
          <w:color w:val="2B2B2B"/>
          <w:sz w:val="26"/>
          <w:szCs w:val="26"/>
          <w:shd w:val="clear" w:color="auto" w:fill="FFFFFF"/>
          <w:lang/>
        </w:rPr>
        <w:t>28</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работу помимо основной работы (далее - учитель),устанавливается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При установлении учителям, для которых данная организация является местом основной работы, фактического объема учебной нагрузки на новый учебный год за ними сохраняется ее объем и преемственность преподавания предметов в классах.</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Изменение (увеличение или снижение) объема учебной нагрузки учителей при</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5D3AB2" w:rsidRDefault="00B415A6">
      <w:pPr>
        <w:spacing w:after="0" w:line="240" w:lineRule="auto"/>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6.5. 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1.5,1.7, 5.2 приложения 2 к приказу № 1601, в том числе:</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а) по взаимному согласию сторон;</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б) по инициативе работодателя в случаях:</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 уменьшения количества часов по учебным планам и программам, сокращения</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количества классов (групп);</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 восстановления на работе учителя, ранее выполнявшего эту учебную нагрузку;</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 возвращения на работу женщины, прервавшей отпуск по уходу за ребёнком до</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достижения им возраста трех лет, или после окончания этого отпуска.</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Объем учебной нагрузки, установленный учителям в начале учебного года, не</w:t>
      </w:r>
    </w:p>
    <w:p w:rsidR="005D3AB2" w:rsidRDefault="00B415A6">
      <w:pPr>
        <w:spacing w:after="0" w:line="240" w:lineRule="auto"/>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 xml:space="preserve">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            </w:t>
      </w:r>
    </w:p>
    <w:p w:rsidR="005D3AB2" w:rsidRPr="00E5414D"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lastRenderedPageBreak/>
        <w:t>Высвобождающаяся в связи с увольнением учителей, пед</w:t>
      </w:r>
      <w:r w:rsidR="00E5414D">
        <w:rPr>
          <w:rFonts w:ascii="Times New Roman" w:eastAsia="Times New Roman" w:hAnsi="Times New Roman" w:cs="Times New Roman"/>
          <w:color w:val="2B2B2B"/>
          <w:sz w:val="26"/>
          <w:szCs w:val="26"/>
          <w:shd w:val="clear" w:color="auto" w:fill="FFFFFF"/>
          <w:lang/>
        </w:rPr>
        <w:t xml:space="preserve">агогических работников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E47ACA"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 5.1. приложения 2 к приказу №</w:t>
      </w:r>
      <w:r>
        <w:rPr>
          <w:rFonts w:eastAsia="Times New Roman"/>
          <w:color w:val="000000" w:themeColor="text1"/>
          <w:sz w:val="26"/>
          <w:szCs w:val="26"/>
          <w:shd w:val="clear" w:color="auto" w:fill="FFFFFF"/>
          <w:lang/>
        </w:rPr>
        <w:t>1601</w:t>
      </w:r>
      <w:r>
        <w:rPr>
          <w:rFonts w:ascii="Times New Roman" w:eastAsia="Times New Roman" w:hAnsi="Times New Roman" w:cs="Times New Roman"/>
          <w:color w:val="000000" w:themeColor="text1"/>
          <w:sz w:val="26"/>
          <w:szCs w:val="26"/>
          <w:shd w:val="clear" w:color="auto" w:fill="FFFFFF"/>
          <w:lang/>
        </w:rPr>
        <w:t xml:space="preserve">).Приказ Министерства образования и науки РФ от 22 декабря 2014 г. № 1601 </w:t>
      </w:r>
    </w:p>
    <w:p w:rsidR="00E47ACA" w:rsidRDefault="00E47ACA">
      <w:pPr>
        <w:spacing w:after="0" w:line="240" w:lineRule="auto"/>
        <w:jc w:val="both"/>
        <w:rPr>
          <w:rFonts w:ascii="Times New Roman" w:eastAsia="Times New Roman" w:hAnsi="Times New Roman" w:cs="Times New Roman"/>
          <w:color w:val="000000" w:themeColor="text1"/>
          <w:sz w:val="26"/>
          <w:szCs w:val="26"/>
          <w:shd w:val="clear" w:color="auto" w:fill="FFFFFF"/>
          <w:lang/>
        </w:rPr>
      </w:pPr>
      <w:r w:rsidRPr="00E5414D">
        <w:rPr>
          <w:rFonts w:ascii="Times New Roman" w:eastAsia="Times New Roman" w:hAnsi="Times New Roman" w:cs="Times New Roman"/>
          <w:color w:val="2B2B2B"/>
          <w:sz w:val="26"/>
          <w:szCs w:val="26"/>
          <w:shd w:val="clear" w:color="auto" w:fill="FFFFFF"/>
          <w:lang/>
        </w:rPr>
        <w:t>29</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D3AB2" w:rsidRDefault="00B415A6">
      <w:pPr>
        <w:pStyle w:val="Default"/>
        <w:jc w:val="both"/>
        <w:rPr>
          <w:sz w:val="26"/>
          <w:szCs w:val="26"/>
        </w:rPr>
      </w:pPr>
      <w:r>
        <w:rPr>
          <w:sz w:val="26"/>
          <w:szCs w:val="26"/>
        </w:rPr>
        <w:t xml:space="preserve">6.6. 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 </w:t>
      </w:r>
    </w:p>
    <w:p w:rsidR="005D3AB2" w:rsidRDefault="00B415A6">
      <w:pPr>
        <w:pStyle w:val="Default"/>
        <w:jc w:val="both"/>
        <w:rPr>
          <w:sz w:val="26"/>
          <w:szCs w:val="26"/>
        </w:rPr>
      </w:pPr>
      <w:r>
        <w:rPr>
          <w:sz w:val="26"/>
          <w:szCs w:val="26"/>
        </w:rPr>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 </w:t>
      </w:r>
    </w:p>
    <w:p w:rsidR="005D3AB2" w:rsidRDefault="00B415A6">
      <w:pPr>
        <w:pStyle w:val="Default"/>
        <w:jc w:val="both"/>
        <w:rPr>
          <w:sz w:val="26"/>
          <w:szCs w:val="26"/>
        </w:rPr>
      </w:pPr>
      <w:r>
        <w:rPr>
          <w:sz w:val="26"/>
          <w:szCs w:val="26"/>
        </w:rPr>
        <w:t xml:space="preserve">6.7. Неполное рабочее время - неполный рабочий день или неполная рабочая неделя устанавливаются в следующих случаях: </w:t>
      </w:r>
    </w:p>
    <w:p w:rsidR="005D3AB2" w:rsidRDefault="00B415A6">
      <w:pPr>
        <w:pStyle w:val="Default"/>
        <w:jc w:val="both"/>
        <w:rPr>
          <w:sz w:val="26"/>
          <w:szCs w:val="26"/>
        </w:rPr>
      </w:pPr>
      <w:r>
        <w:rPr>
          <w:sz w:val="26"/>
          <w:szCs w:val="26"/>
        </w:rPr>
        <w:t xml:space="preserve">– по соглашению между работником и работодателем; </w:t>
      </w:r>
    </w:p>
    <w:p w:rsidR="005D3AB2" w:rsidRDefault="00B415A6">
      <w:pPr>
        <w:pStyle w:val="Default"/>
        <w:jc w:val="both"/>
        <w:rPr>
          <w:sz w:val="26"/>
          <w:szCs w:val="26"/>
        </w:rPr>
      </w:pPr>
      <w:r>
        <w:rPr>
          <w:sz w:val="26"/>
          <w:szCs w:val="26"/>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 </w:t>
      </w:r>
    </w:p>
    <w:p w:rsidR="005D3AB2" w:rsidRDefault="00B415A6">
      <w:pPr>
        <w:pStyle w:val="Default"/>
        <w:jc w:val="both"/>
        <w:rPr>
          <w:sz w:val="26"/>
          <w:szCs w:val="26"/>
        </w:rPr>
      </w:pPr>
      <w:r>
        <w:rPr>
          <w:sz w:val="26"/>
          <w:szCs w:val="26"/>
        </w:rPr>
        <w:t xml:space="preserve">6.8. 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 </w:t>
      </w:r>
    </w:p>
    <w:p w:rsidR="005D3AB2" w:rsidRDefault="00B415A6">
      <w:pPr>
        <w:pStyle w:val="Default"/>
        <w:jc w:val="both"/>
        <w:rPr>
          <w:sz w:val="26"/>
          <w:szCs w:val="26"/>
        </w:rPr>
      </w:pPr>
      <w:r>
        <w:rPr>
          <w:sz w:val="26"/>
          <w:szCs w:val="26"/>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не менее чем за два месяца до начала ежегодного оплачиваемого отпуска. </w:t>
      </w:r>
    </w:p>
    <w:p w:rsidR="005D3AB2" w:rsidRDefault="00B415A6">
      <w:pPr>
        <w:pStyle w:val="Default"/>
        <w:jc w:val="both"/>
        <w:rPr>
          <w:sz w:val="26"/>
          <w:szCs w:val="26"/>
        </w:rPr>
      </w:pPr>
      <w:r>
        <w:rPr>
          <w:sz w:val="26"/>
          <w:szCs w:val="26"/>
        </w:rPr>
        <w:t xml:space="preserve">6.9. Учебная нагрузка на новый учебный год работникам, ведущим преподавательскую работу помимо основной работы (руководителю образовательной организации, заместителям и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 </w:t>
      </w:r>
    </w:p>
    <w:p w:rsidR="005D3AB2" w:rsidRDefault="00B415A6">
      <w:pPr>
        <w:pStyle w:val="Default"/>
        <w:jc w:val="both"/>
        <w:rPr>
          <w:sz w:val="26"/>
          <w:szCs w:val="26"/>
        </w:rPr>
      </w:pPr>
      <w:r>
        <w:rPr>
          <w:sz w:val="26"/>
          <w:szCs w:val="26"/>
        </w:rPr>
        <w:t xml:space="preserve">6.10.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w:t>
      </w:r>
    </w:p>
    <w:p w:rsidR="005D3AB2" w:rsidRPr="00E5414D" w:rsidRDefault="00B415A6">
      <w:pPr>
        <w:pStyle w:val="Default"/>
        <w:jc w:val="both"/>
        <w:rPr>
          <w:sz w:val="26"/>
          <w:szCs w:val="26"/>
        </w:rPr>
      </w:pPr>
      <w:r>
        <w:rPr>
          <w:sz w:val="26"/>
          <w:szCs w:val="26"/>
        </w:rPr>
        <w:lastRenderedPageBreak/>
        <w:t xml:space="preserve">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                                                                                                  </w:t>
      </w:r>
    </w:p>
    <w:p w:rsidR="005D3AB2" w:rsidRDefault="00B415A6">
      <w:pPr>
        <w:pStyle w:val="Default"/>
        <w:jc w:val="both"/>
        <w:rPr>
          <w:sz w:val="26"/>
          <w:szCs w:val="26"/>
        </w:rPr>
      </w:pPr>
      <w:r>
        <w:rPr>
          <w:sz w:val="26"/>
          <w:szCs w:val="26"/>
        </w:rPr>
        <w:t>6.11.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w:t>
      </w:r>
    </w:p>
    <w:p w:rsidR="00E47ACA" w:rsidRDefault="00B415A6">
      <w:pPr>
        <w:pStyle w:val="Default"/>
        <w:jc w:val="both"/>
        <w:rPr>
          <w:sz w:val="26"/>
          <w:szCs w:val="26"/>
        </w:rPr>
      </w:pPr>
      <w:r>
        <w:rPr>
          <w:sz w:val="26"/>
          <w:szCs w:val="26"/>
        </w:rPr>
        <w:t xml:space="preserve">Объем учебной нагрузки учителей больше или меньше нормы часов за ставку заработной платы устанавливается только с их письменного согласия. </w:t>
      </w:r>
    </w:p>
    <w:p w:rsidR="00E47ACA" w:rsidRDefault="00E47ACA">
      <w:pPr>
        <w:pStyle w:val="Default"/>
        <w:jc w:val="both"/>
        <w:rPr>
          <w:sz w:val="26"/>
          <w:szCs w:val="26"/>
        </w:rPr>
      </w:pPr>
    </w:p>
    <w:p w:rsidR="00E47ACA" w:rsidRDefault="00E47ACA">
      <w:pPr>
        <w:pStyle w:val="Default"/>
        <w:jc w:val="both"/>
        <w:rPr>
          <w:sz w:val="26"/>
          <w:szCs w:val="26"/>
        </w:rPr>
      </w:pPr>
      <w:r w:rsidRPr="00E5414D">
        <w:rPr>
          <w:sz w:val="26"/>
          <w:szCs w:val="26"/>
        </w:rPr>
        <w:t>30</w:t>
      </w:r>
    </w:p>
    <w:p w:rsidR="00E47ACA" w:rsidRDefault="00B415A6">
      <w:pPr>
        <w:pStyle w:val="Default"/>
        <w:jc w:val="both"/>
        <w:rPr>
          <w:sz w:val="26"/>
          <w:szCs w:val="26"/>
        </w:rPr>
      </w:pPr>
      <w:r>
        <w:rPr>
          <w:sz w:val="26"/>
          <w:szCs w:val="26"/>
        </w:rPr>
        <w:t xml:space="preserve">6.12. Учебная нагрузка педагогическим работникам, находящимся к началу учебного года </w:t>
      </w:r>
    </w:p>
    <w:p w:rsidR="005D3AB2" w:rsidRDefault="00B415A6">
      <w:pPr>
        <w:pStyle w:val="Default"/>
        <w:jc w:val="both"/>
        <w:rPr>
          <w:sz w:val="26"/>
          <w:szCs w:val="26"/>
        </w:rPr>
      </w:pPr>
      <w:r>
        <w:rPr>
          <w:sz w:val="26"/>
          <w:szCs w:val="26"/>
        </w:rPr>
        <w:t xml:space="preserve">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 </w:t>
      </w:r>
    </w:p>
    <w:p w:rsidR="005D3AB2" w:rsidRDefault="00B415A6">
      <w:pPr>
        <w:spacing w:after="0" w:line="240" w:lineRule="auto"/>
        <w:jc w:val="both"/>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B2B2B"/>
          <w:sz w:val="26"/>
          <w:szCs w:val="26"/>
          <w:shd w:val="clear" w:color="auto" w:fill="FFFFFF"/>
          <w:lang/>
        </w:rPr>
        <w:t>6.</w:t>
      </w:r>
      <w:r>
        <w:rPr>
          <w:rFonts w:ascii="Times New Roman" w:eastAsia="Times New Roman" w:hAnsi="Times New Roman" w:cs="Times New Roman"/>
          <w:color w:val="000000" w:themeColor="text1"/>
          <w:sz w:val="26"/>
          <w:szCs w:val="26"/>
          <w:shd w:val="clear" w:color="auto" w:fill="FFFFFF"/>
          <w:lang/>
        </w:rPr>
        <w:t xml:space="preserve">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 5.3, 5.4 приложения 2 к приказу № 1601, осуществлять в образовательной организации без занятия штатной должности преподавательскую работу в классах, группах,кружках, секциях, которая не считается </w:t>
      </w:r>
      <w:r>
        <w:rPr>
          <w:rFonts w:ascii="Times New Roman" w:eastAsia="Times New Roman" w:hAnsi="Times New Roman" w:cs="Times New Roman"/>
          <w:color w:val="2B2B2B"/>
          <w:sz w:val="26"/>
          <w:szCs w:val="26"/>
          <w:shd w:val="clear" w:color="auto" w:fill="FFFFFF"/>
          <w:lang/>
        </w:rPr>
        <w:t>совместительством.</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 Условия выполнения и объем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Объем учебной нагрузки указанных работников является обязательным условием трудового договора или дополнительного соглашения к нему.                                                                                                       </w:t>
      </w:r>
    </w:p>
    <w:p w:rsidR="005D3AB2" w:rsidRDefault="00B415A6">
      <w:pPr>
        <w:pStyle w:val="Default"/>
        <w:jc w:val="both"/>
        <w:rPr>
          <w:sz w:val="26"/>
          <w:szCs w:val="26"/>
        </w:rPr>
      </w:pPr>
      <w:r>
        <w:rPr>
          <w:sz w:val="26"/>
          <w:szCs w:val="26"/>
        </w:rPr>
        <w:t xml:space="preserve">6.14.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5D3AB2" w:rsidRDefault="00B415A6">
      <w:pPr>
        <w:pStyle w:val="Default"/>
        <w:rPr>
          <w:sz w:val="26"/>
          <w:szCs w:val="26"/>
        </w:rPr>
      </w:pPr>
      <w:r>
        <w:rPr>
          <w:sz w:val="26"/>
          <w:szCs w:val="26"/>
        </w:rPr>
        <w:t xml:space="preserve">6.15.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учебной нагрузки. </w:t>
      </w:r>
    </w:p>
    <w:p w:rsidR="005D3AB2" w:rsidRDefault="00B415A6">
      <w:pPr>
        <w:pStyle w:val="Default"/>
        <w:jc w:val="both"/>
        <w:rPr>
          <w:sz w:val="26"/>
          <w:szCs w:val="26"/>
        </w:rPr>
      </w:pPr>
      <w:r>
        <w:rPr>
          <w:sz w:val="26"/>
          <w:szCs w:val="26"/>
        </w:rPr>
        <w:lastRenderedPageBreak/>
        <w:t>6.16.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r>
        <w:rPr>
          <w:bCs/>
          <w:sz w:val="26"/>
          <w:szCs w:val="26"/>
        </w:rPr>
        <w:t xml:space="preserve">Приказ Минобразования от 11.05.16г. № 536 (пункт 3.1.)) </w:t>
      </w:r>
    </w:p>
    <w:p w:rsidR="005D3AB2" w:rsidRPr="00E5414D" w:rsidRDefault="00B415A6">
      <w:pPr>
        <w:pStyle w:val="Default"/>
        <w:rPr>
          <w:sz w:val="26"/>
          <w:szCs w:val="26"/>
        </w:rPr>
      </w:pPr>
      <w:r>
        <w:rPr>
          <w:sz w:val="26"/>
          <w:szCs w:val="26"/>
        </w:rPr>
        <w:t xml:space="preserve">При составлении расписаний учебных занятий работодатель обязан исключить </w:t>
      </w:r>
    </w:p>
    <w:p w:rsidR="005D3AB2" w:rsidRDefault="00B415A6">
      <w:pPr>
        <w:pStyle w:val="Default"/>
        <w:jc w:val="both"/>
        <w:rPr>
          <w:sz w:val="26"/>
          <w:szCs w:val="26"/>
        </w:rPr>
      </w:pPr>
      <w:r>
        <w:rPr>
          <w:sz w:val="26"/>
          <w:szCs w:val="26"/>
        </w:rPr>
        <w:t xml:space="preserve">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рабочим временем педагогических работников не являются. </w:t>
      </w:r>
    </w:p>
    <w:p w:rsidR="00F97F62" w:rsidRPr="00E5414D" w:rsidRDefault="00B415A6" w:rsidP="00F97F62">
      <w:pPr>
        <w:pStyle w:val="Default"/>
        <w:rPr>
          <w:sz w:val="26"/>
          <w:szCs w:val="26"/>
        </w:rPr>
      </w:pPr>
      <w:r>
        <w:rPr>
          <w:sz w:val="26"/>
          <w:szCs w:val="26"/>
        </w:rPr>
        <w:t>Длительные перерывы между занятиями, при составлении расписания, допускаются только по письменному заявлению педагогических работников.</w:t>
      </w:r>
      <w:r w:rsidR="00F97F62" w:rsidRPr="00E5414D">
        <w:rPr>
          <w:sz w:val="26"/>
          <w:szCs w:val="26"/>
        </w:rPr>
        <w:t>31</w:t>
      </w:r>
    </w:p>
    <w:p w:rsidR="005D3AB2" w:rsidRDefault="005D3AB2">
      <w:pPr>
        <w:pStyle w:val="Default"/>
        <w:jc w:val="both"/>
        <w:rPr>
          <w:sz w:val="26"/>
          <w:szCs w:val="26"/>
        </w:rPr>
      </w:pPr>
    </w:p>
    <w:p w:rsidR="005D3AB2" w:rsidRDefault="00B415A6">
      <w:pPr>
        <w:pStyle w:val="Default"/>
        <w:jc w:val="both"/>
        <w:rPr>
          <w:sz w:val="26"/>
          <w:szCs w:val="26"/>
        </w:rPr>
      </w:pPr>
      <w:r>
        <w:rPr>
          <w:sz w:val="26"/>
          <w:szCs w:val="26"/>
        </w:rPr>
        <w:t>При составлении расписаний учебных занятий рекомендуется предусмотреть для учителя, один свободный день в неделю для методической работы. (</w:t>
      </w:r>
      <w:r>
        <w:rPr>
          <w:bCs/>
          <w:sz w:val="26"/>
          <w:szCs w:val="26"/>
        </w:rPr>
        <w:t xml:space="preserve">Приказ Минобразования от 11.05.16г. № 536 (пункт 2.4.). </w:t>
      </w:r>
    </w:p>
    <w:p w:rsidR="005D3AB2" w:rsidRDefault="00B415A6">
      <w:pPr>
        <w:pStyle w:val="Default"/>
        <w:jc w:val="both"/>
        <w:rPr>
          <w:sz w:val="26"/>
          <w:szCs w:val="26"/>
        </w:rPr>
      </w:pPr>
      <w:r>
        <w:rPr>
          <w:sz w:val="26"/>
          <w:szCs w:val="26"/>
        </w:rPr>
        <w:t xml:space="preserve">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 </w:t>
      </w:r>
    </w:p>
    <w:p w:rsidR="005D3AB2" w:rsidRDefault="00B415A6">
      <w:pPr>
        <w:pStyle w:val="Default"/>
        <w:jc w:val="both"/>
        <w:rPr>
          <w:sz w:val="26"/>
          <w:szCs w:val="26"/>
        </w:rPr>
      </w:pPr>
      <w:r>
        <w:rPr>
          <w:sz w:val="26"/>
          <w:szCs w:val="26"/>
        </w:rPr>
        <w:t xml:space="preserve">Часы, свободные от проведения занятий, дежурств, участия во внеурочных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 </w:t>
      </w:r>
    </w:p>
    <w:p w:rsidR="005D3AB2" w:rsidRDefault="00B415A6">
      <w:pPr>
        <w:pStyle w:val="Default"/>
        <w:jc w:val="both"/>
        <w:rPr>
          <w:sz w:val="26"/>
          <w:szCs w:val="26"/>
        </w:rPr>
      </w:pPr>
      <w:r>
        <w:rPr>
          <w:sz w:val="26"/>
          <w:szCs w:val="26"/>
        </w:rPr>
        <w:t xml:space="preserve">6.17.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                                                                                            </w:t>
      </w:r>
    </w:p>
    <w:p w:rsidR="005D3AB2" w:rsidRDefault="00B415A6">
      <w:pPr>
        <w:pStyle w:val="Default"/>
        <w:jc w:val="both"/>
        <w:rPr>
          <w:sz w:val="26"/>
          <w:szCs w:val="26"/>
        </w:rPr>
      </w:pPr>
      <w:r>
        <w:rPr>
          <w:sz w:val="26"/>
          <w:szCs w:val="26"/>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5D3AB2" w:rsidRDefault="00B415A6">
      <w:pPr>
        <w:pStyle w:val="Default"/>
        <w:jc w:val="both"/>
        <w:rPr>
          <w:sz w:val="26"/>
          <w:szCs w:val="26"/>
        </w:rPr>
      </w:pPr>
      <w:r>
        <w:rPr>
          <w:sz w:val="26"/>
          <w:szCs w:val="26"/>
        </w:rPr>
        <w:t xml:space="preserve">6.18.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w:t>
      </w:r>
    </w:p>
    <w:p w:rsidR="005D3AB2" w:rsidRDefault="00B415A6">
      <w:pPr>
        <w:pStyle w:val="Default"/>
        <w:jc w:val="both"/>
        <w:rPr>
          <w:sz w:val="26"/>
          <w:szCs w:val="26"/>
        </w:rPr>
      </w:pPr>
      <w:r>
        <w:rPr>
          <w:sz w:val="26"/>
          <w:szCs w:val="26"/>
        </w:rPr>
        <w:t xml:space="preserve">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w:t>
      </w:r>
    </w:p>
    <w:p w:rsidR="005D3AB2" w:rsidRDefault="00B415A6">
      <w:pPr>
        <w:pStyle w:val="Default"/>
        <w:jc w:val="both"/>
        <w:rPr>
          <w:sz w:val="26"/>
          <w:szCs w:val="26"/>
        </w:rPr>
      </w:pPr>
      <w:r>
        <w:rPr>
          <w:sz w:val="26"/>
          <w:szCs w:val="26"/>
        </w:rPr>
        <w:t xml:space="preserve">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6.19. Работодатель, по распоряжению при необходимости эпизодически, может привлекать работников школы к выполнению своих трудовых функций за пределами </w:t>
      </w:r>
      <w:r>
        <w:rPr>
          <w:rFonts w:ascii="Times New Roman" w:hAnsi="Times New Roman" w:cs="Times New Roman"/>
          <w:sz w:val="26"/>
          <w:szCs w:val="26"/>
        </w:rPr>
        <w:lastRenderedPageBreak/>
        <w:t>установленной для них продолжительности рабочего времени (ненормированный рабочий день) (ст. 108 ТК РФ).</w:t>
      </w:r>
    </w:p>
    <w:p w:rsidR="005D3AB2" w:rsidRPr="00F97F62" w:rsidRDefault="00B415A6" w:rsidP="00F97F62">
      <w:pPr>
        <w:pStyle w:val="Default"/>
        <w:rPr>
          <w:rFonts w:eastAsia="Calibri"/>
          <w:sz w:val="2"/>
          <w:szCs w:val="2"/>
        </w:rPr>
      </w:pPr>
      <w:r>
        <w:rPr>
          <w:rFonts w:eastAsia="Calibri"/>
          <w:sz w:val="26"/>
          <w:szCs w:val="26"/>
        </w:rPr>
        <w:t xml:space="preserve">Перечень должностей этих работников и продолжительность дополнительного   </w:t>
      </w:r>
      <w:r>
        <w:rPr>
          <w:rFonts w:eastAsia="Calibri"/>
          <w:sz w:val="2"/>
          <w:szCs w:val="2"/>
        </w:rPr>
        <w:t xml:space="preserve">35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и устанавливается локальным нормативным актом школы.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6.20.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w:t>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Pr>
          <w:rFonts w:eastAsia="Calibri"/>
          <w:sz w:val="26"/>
          <w:szCs w:val="26"/>
        </w:rPr>
        <w:tab/>
      </w:r>
      <w:r w:rsidR="00F97F62" w:rsidRPr="00F97F62">
        <w:rPr>
          <w:rFonts w:ascii="Times New Roman" w:hAnsi="Times New Roman" w:cs="Times New Roman"/>
          <w:sz w:val="26"/>
          <w:szCs w:val="26"/>
        </w:rPr>
        <w:t>32</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работника к работе в выходные и нерабочие праздничные дни производится по письменному распоряжению работодателя.</w:t>
      </w:r>
      <w:r>
        <w:rPr>
          <w:rFonts w:ascii="Times New Roman" w:eastAsia="Times New Roman" w:hAnsi="Times New Roman" w:cs="Times New Roman"/>
          <w:sz w:val="26"/>
          <w:szCs w:val="26"/>
          <w:lang w:eastAsia="ru-RU"/>
        </w:rPr>
        <w:t xml:space="preserve"> 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6.21.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6.22. В течение рабочего дня (смены) работнику предоставляется перерыв для отдыха и питания  продолжительностью не более двух часов и не менее 30 минут, который в рабочее время не включается (ст.18 ТК РФ Время и продолжительность которого определяется графиками работы образовательной организации.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 время двух больших перемен, общей продолжительностью 40 минут. </w:t>
      </w:r>
    </w:p>
    <w:p w:rsidR="005D3AB2" w:rsidRDefault="00B415A6">
      <w:pPr>
        <w:pStyle w:val="40"/>
        <w:shd w:val="clear" w:color="auto" w:fill="auto"/>
        <w:spacing w:before="0" w:after="0"/>
        <w:ind w:right="20" w:firstLine="0"/>
        <w:rPr>
          <w:color w:val="auto"/>
          <w:sz w:val="26"/>
          <w:szCs w:val="26"/>
        </w:rPr>
      </w:pPr>
      <w:r>
        <w:rPr>
          <w:color w:val="auto"/>
          <w:sz w:val="26"/>
          <w:szCs w:val="26"/>
        </w:rPr>
        <w:t xml:space="preserve"> 6.23.В МКОУ ИШИ, приостановка работы в выходные дни невозможна по произ</w:t>
      </w:r>
      <w:r>
        <w:rPr>
          <w:color w:val="auto"/>
          <w:sz w:val="26"/>
          <w:szCs w:val="26"/>
        </w:rPr>
        <w:softHyphen/>
        <w:t>водственно-техническим и организационным условиям, выходные дни предостав</w:t>
      </w:r>
      <w:r>
        <w:rPr>
          <w:color w:val="auto"/>
          <w:sz w:val="26"/>
          <w:szCs w:val="26"/>
        </w:rPr>
        <w:softHyphen/>
        <w:t>ляются в различные дни недели поочередно каждой группе работников согласно правилам внутреннего трудового распорядка. (в основном это относится к воспитателям, сторожам, вахтерам, кух.работникам и административным работникам школы – интерната).</w:t>
      </w:r>
    </w:p>
    <w:p w:rsidR="005D3AB2" w:rsidRDefault="00B415A6">
      <w:pPr>
        <w:pStyle w:val="40"/>
        <w:shd w:val="clear" w:color="auto" w:fill="auto"/>
        <w:spacing w:before="0" w:after="0" w:line="240" w:lineRule="auto"/>
        <w:ind w:right="20" w:firstLine="0"/>
        <w:rPr>
          <w:sz w:val="26"/>
          <w:szCs w:val="26"/>
        </w:rPr>
      </w:pPr>
      <w:r>
        <w:rPr>
          <w:color w:val="auto"/>
          <w:sz w:val="26"/>
          <w:szCs w:val="26"/>
        </w:rPr>
        <w:t>6.24.</w:t>
      </w:r>
      <w:r>
        <w:rPr>
          <w:sz w:val="26"/>
          <w:szCs w:val="26"/>
        </w:rPr>
        <w:t xml:space="preserve"> Праздничными днями считаются:</w:t>
      </w:r>
    </w:p>
    <w:p w:rsidR="005D3AB2" w:rsidRDefault="00B415A6">
      <w:pPr>
        <w:pStyle w:val="40"/>
        <w:shd w:val="clear" w:color="auto" w:fill="auto"/>
        <w:spacing w:before="0" w:after="0" w:line="240" w:lineRule="auto"/>
        <w:ind w:right="20" w:firstLine="0"/>
        <w:jc w:val="left"/>
        <w:rPr>
          <w:rFonts w:eastAsiaTheme="minorHAnsi"/>
          <w:sz w:val="26"/>
          <w:szCs w:val="26"/>
          <w:lang w:eastAsia="en-US" w:bidi="ar-SA"/>
        </w:rPr>
      </w:pPr>
      <w:r>
        <w:rPr>
          <w:rFonts w:eastAsiaTheme="minorHAnsi"/>
          <w:sz w:val="26"/>
          <w:szCs w:val="26"/>
          <w:lang w:eastAsia="en-US" w:bidi="ar-SA"/>
        </w:rPr>
        <w:t>1, 2, 3, 4, 5, 6 и 8 января - Новогодние каникулы;</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 7 января       - Рождество Христово;</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 23 февраля  - День защитника Отечества;</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 8 марта        - Международный женский день;</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 1 мая            - Праздник Весны и Труда;</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 9 мая            -День Победы;</w:t>
      </w:r>
      <w:r>
        <w:rPr>
          <w:rFonts w:asciiTheme="minorHAnsi" w:eastAsiaTheme="minorHAnsi" w:hAnsiTheme="minorHAnsi" w:cstheme="minorBidi"/>
          <w:sz w:val="26"/>
          <w:szCs w:val="26"/>
          <w:lang w:eastAsia="en-US" w:bidi="ar-SA"/>
        </w:rPr>
        <w:br/>
      </w:r>
      <w:r>
        <w:rPr>
          <w:rFonts w:eastAsiaTheme="minorHAnsi"/>
          <w:sz w:val="26"/>
          <w:szCs w:val="26"/>
          <w:lang w:eastAsia="en-US" w:bidi="ar-SA"/>
        </w:rPr>
        <w:t>12 июня        -День России;</w:t>
      </w:r>
      <w:r>
        <w:rPr>
          <w:rFonts w:asciiTheme="minorHAnsi" w:eastAsiaTheme="minorHAnsi" w:hAnsiTheme="minorHAnsi" w:cstheme="minorBidi"/>
          <w:sz w:val="26"/>
          <w:szCs w:val="26"/>
          <w:lang w:eastAsia="en-US" w:bidi="ar-SA"/>
        </w:rPr>
        <w:br/>
      </w:r>
      <w:r>
        <w:rPr>
          <w:rFonts w:eastAsiaTheme="minorHAnsi"/>
          <w:sz w:val="26"/>
          <w:szCs w:val="26"/>
          <w:lang w:eastAsia="en-US" w:bidi="ar-SA"/>
        </w:rPr>
        <w:t xml:space="preserve">4 ноября       -День народного единства. </w:t>
      </w:r>
    </w:p>
    <w:p w:rsidR="005D3AB2" w:rsidRDefault="00B415A6">
      <w:pPr>
        <w:pStyle w:val="40"/>
        <w:shd w:val="clear" w:color="auto" w:fill="auto"/>
        <w:spacing w:before="0" w:after="0" w:line="240" w:lineRule="auto"/>
        <w:ind w:right="20" w:firstLine="0"/>
        <w:jc w:val="left"/>
        <w:rPr>
          <w:color w:val="auto"/>
          <w:sz w:val="26"/>
          <w:szCs w:val="26"/>
        </w:rPr>
      </w:pPr>
      <w:r>
        <w:rPr>
          <w:rFonts w:eastAsiaTheme="minorHAnsi"/>
          <w:sz w:val="26"/>
          <w:szCs w:val="26"/>
          <w:lang w:eastAsia="en-US" w:bidi="ar-SA"/>
        </w:rPr>
        <w:t>Региональные праздничные дни:</w:t>
      </w:r>
    </w:p>
    <w:p w:rsidR="005D3AB2" w:rsidRDefault="00B415A6">
      <w:pPr>
        <w:pStyle w:val="40"/>
        <w:shd w:val="clear" w:color="auto" w:fill="auto"/>
        <w:spacing w:before="0" w:after="0" w:line="240" w:lineRule="auto"/>
        <w:ind w:right="20" w:firstLine="0"/>
        <w:rPr>
          <w:sz w:val="26"/>
          <w:szCs w:val="26"/>
        </w:rPr>
      </w:pPr>
      <w:r>
        <w:rPr>
          <w:sz w:val="26"/>
          <w:szCs w:val="26"/>
        </w:rPr>
        <w:lastRenderedPageBreak/>
        <w:t>26   июля       - День Конституции Дагестана;</w:t>
      </w:r>
    </w:p>
    <w:p w:rsidR="005D3AB2" w:rsidRDefault="00B415A6">
      <w:pPr>
        <w:pStyle w:val="40"/>
        <w:shd w:val="clear" w:color="auto" w:fill="auto"/>
        <w:spacing w:before="0" w:after="0" w:line="240" w:lineRule="auto"/>
        <w:ind w:right="20" w:firstLine="0"/>
        <w:rPr>
          <w:sz w:val="26"/>
          <w:szCs w:val="26"/>
        </w:rPr>
      </w:pPr>
      <w:r>
        <w:rPr>
          <w:sz w:val="26"/>
          <w:szCs w:val="26"/>
        </w:rPr>
        <w:t>15   сентября  - День единства народов Дагестана;</w:t>
      </w:r>
    </w:p>
    <w:p w:rsidR="005D3AB2" w:rsidRDefault="00B415A6">
      <w:pPr>
        <w:pStyle w:val="40"/>
        <w:shd w:val="clear" w:color="auto" w:fill="auto"/>
        <w:spacing w:before="0" w:after="0" w:line="240" w:lineRule="auto"/>
        <w:ind w:right="20" w:firstLine="0"/>
        <w:rPr>
          <w:sz w:val="26"/>
          <w:szCs w:val="26"/>
        </w:rPr>
      </w:pPr>
      <w:r>
        <w:rPr>
          <w:sz w:val="26"/>
          <w:szCs w:val="26"/>
        </w:rPr>
        <w:t>Ураза Байрам;</w:t>
      </w:r>
    </w:p>
    <w:p w:rsidR="005D3AB2" w:rsidRDefault="00B415A6" w:rsidP="00F97F62">
      <w:pPr>
        <w:pStyle w:val="Default"/>
        <w:rPr>
          <w:sz w:val="26"/>
          <w:szCs w:val="26"/>
        </w:rPr>
      </w:pPr>
      <w:r>
        <w:rPr>
          <w:sz w:val="26"/>
          <w:szCs w:val="26"/>
        </w:rPr>
        <w:t>Курбан Байрам</w:t>
      </w:r>
    </w:p>
    <w:p w:rsidR="005D3AB2" w:rsidRDefault="00B415A6">
      <w:pPr>
        <w:spacing w:after="0"/>
        <w:jc w:val="both"/>
        <w:rPr>
          <w:rFonts w:ascii="Times New Roman" w:hAnsi="Times New Roman" w:cs="Times New Roman"/>
          <w:sz w:val="26"/>
          <w:szCs w:val="26"/>
        </w:rPr>
      </w:pPr>
      <w:r>
        <w:rPr>
          <w:rFonts w:ascii="Times New Roman" w:hAnsi="Times New Roman" w:cs="Times New Roman"/>
          <w:sz w:val="26"/>
          <w:szCs w:val="26"/>
        </w:rPr>
        <w:t>При совпадении выходного и нерабочего праздничного дня выходной день переносится на следующий после праздничного рабочий день.</w:t>
      </w:r>
    </w:p>
    <w:p w:rsidR="005D3AB2" w:rsidRDefault="00B415A6">
      <w:pPr>
        <w:pStyle w:val="31"/>
        <w:rPr>
          <w:spacing w:val="-6"/>
          <w:sz w:val="26"/>
          <w:szCs w:val="26"/>
        </w:rPr>
      </w:pPr>
      <w:r>
        <w:rPr>
          <w:spacing w:val="-6"/>
          <w:sz w:val="26"/>
          <w:szCs w:val="26"/>
        </w:rPr>
        <w:t>6.25.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97F62" w:rsidRDefault="00B415A6" w:rsidP="00F97F62">
      <w:pPr>
        <w:pStyle w:val="Default"/>
        <w:rPr>
          <w:sz w:val="26"/>
          <w:szCs w:val="26"/>
        </w:rPr>
      </w:pPr>
      <w:r>
        <w:rPr>
          <w:rFonts w:eastAsia="Calibri"/>
          <w:sz w:val="26"/>
          <w:szCs w:val="26"/>
        </w:rPr>
        <w:t xml:space="preserve">6.26.Ежегодный основной удлиненный оплачиваемый отпуск продолжительностью 56 календарных дней предоставляется педагогическим работникам </w:t>
      </w:r>
      <w:r>
        <w:rPr>
          <w:spacing w:val="-6"/>
          <w:sz w:val="26"/>
          <w:szCs w:val="26"/>
        </w:rPr>
        <w:t>(</w:t>
      </w:r>
      <w:r>
        <w:rPr>
          <w:sz w:val="26"/>
          <w:szCs w:val="26"/>
        </w:rPr>
        <w:t>продолжительность которого устанавливается Постановлением Правительства Российской Федерации от 14 мая 2015 г. № 466 «О ежегодных основных удлиненных оплачиваемых отпусках»</w:t>
      </w:r>
      <w:r>
        <w:rPr>
          <w:rFonts w:eastAsia="Calibri"/>
          <w:sz w:val="26"/>
          <w:szCs w:val="26"/>
        </w:rPr>
        <w:t xml:space="preserve">, </w:t>
      </w:r>
      <w:r w:rsidR="00F97F62" w:rsidRPr="00E5414D">
        <w:rPr>
          <w:sz w:val="26"/>
          <w:szCs w:val="26"/>
        </w:rPr>
        <w:t>33</w:t>
      </w:r>
    </w:p>
    <w:p w:rsidR="005D3AB2" w:rsidRDefault="00B415A6">
      <w:pPr>
        <w:autoSpaceDE w:val="0"/>
        <w:autoSpaceDN w:val="0"/>
        <w:adjustRightInd w:val="0"/>
        <w:spacing w:after="0"/>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остальным работникам предоставляется  ежегодный основной оплачиваемый отпуск продолжительностью не менее 28  календарных дней, 42 календарных дня (мед.персонал) с сохранением места работы (должности) и среднего заработка.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Инвалидам предоставляется ежегодный отпуск не менее 30 календарных дней в (ред. Федерального закона от 09.06.2001 N 74-ФЗ) Оплата отпуска производится не позднее, чем за три дня до его начала.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В соответствии со ст. 128 ТК РФ работодатель обязан предоставлять работающим инвалидам на основании письменного заявления работника отпуск без сохранения заработной платы по семейным обстоятельствам и другим уважительным причинам до 60 календарных дней в году.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rsidR="005D3AB2" w:rsidRDefault="00B415A6">
      <w:pPr>
        <w:autoSpaceDE w:val="0"/>
        <w:autoSpaceDN w:val="0"/>
        <w:adjustRightInd w:val="0"/>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Отзыв работника из отпуска оформляется письменным распоряжением работодателя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w:t>
      </w:r>
    </w:p>
    <w:p w:rsidR="005D3AB2" w:rsidRDefault="00B415A6">
      <w:pPr>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6</w:t>
      </w:r>
      <w:r>
        <w:rPr>
          <w:rFonts w:ascii="Times New Roman" w:eastAsia="Calibri" w:hAnsi="Times New Roman" w:cs="Times New Roman"/>
          <w:i/>
          <w:iCs/>
          <w:color w:val="000000"/>
          <w:sz w:val="26"/>
          <w:szCs w:val="26"/>
          <w:lang w:eastAsia="ru-RU"/>
        </w:rPr>
        <w:t>.</w:t>
      </w:r>
      <w:r>
        <w:rPr>
          <w:rFonts w:ascii="Times New Roman" w:eastAsia="Calibri" w:hAnsi="Times New Roman" w:cs="Times New Roman"/>
          <w:color w:val="000000"/>
          <w:sz w:val="26"/>
          <w:szCs w:val="26"/>
          <w:lang w:eastAsia="ru-RU"/>
        </w:rPr>
        <w:t>27.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5D3AB2" w:rsidRDefault="00B415A6">
      <w:pPr>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 О времени начала отпуска работник должен быть письменно извещен не позднее, чем за две недели до его начала. </w:t>
      </w:r>
    </w:p>
    <w:p w:rsidR="005D3AB2" w:rsidRDefault="00B415A6">
      <w:pPr>
        <w:spacing w:after="0" w:line="240" w:lineRule="auto"/>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rsidR="005D3AB2" w:rsidRDefault="00B415A6">
      <w:pPr>
        <w:autoSpaceDE w:val="0"/>
        <w:autoSpaceDN w:val="0"/>
        <w:adjustRightInd w:val="0"/>
        <w:spacing w:after="0" w:line="240" w:lineRule="auto"/>
        <w:jc w:val="both"/>
        <w:rPr>
          <w:rFonts w:ascii="Times New Roman" w:eastAsia="Calibri" w:hAnsi="Times New Roman" w:cs="Times New Roman"/>
          <w:b/>
          <w:bCs/>
          <w:sz w:val="26"/>
          <w:szCs w:val="26"/>
          <w:lang w:eastAsia="ru-RU"/>
        </w:rPr>
      </w:pPr>
      <w:r>
        <w:rPr>
          <w:rFonts w:ascii="Times New Roman" w:eastAsia="Calibri" w:hAnsi="Times New Roman" w:cs="Times New Roman"/>
          <w:sz w:val="26"/>
          <w:szCs w:val="26"/>
          <w:lang w:eastAsia="ru-RU"/>
        </w:rPr>
        <w:t>6.28.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D3AB2" w:rsidRDefault="00B415A6">
      <w:pPr>
        <w:autoSpaceDE w:val="0"/>
        <w:autoSpaceDN w:val="0"/>
        <w:adjustRightInd w:val="0"/>
        <w:spacing w:after="0" w:line="240" w:lineRule="auto"/>
        <w:jc w:val="both"/>
        <w:rPr>
          <w:rFonts w:ascii="Times New Roman" w:eastAsia="Calibri" w:hAnsi="Times New Roman" w:cs="Times New Roman"/>
          <w:b/>
          <w:bCs/>
          <w:sz w:val="26"/>
          <w:szCs w:val="26"/>
          <w:lang w:eastAsia="ru-RU"/>
        </w:rPr>
      </w:pPr>
      <w:r>
        <w:rPr>
          <w:rFonts w:ascii="Times New Roman" w:eastAsia="Calibri" w:hAnsi="Times New Roman" w:cs="Times New Roman"/>
          <w:sz w:val="26"/>
          <w:szCs w:val="26"/>
          <w:lang w:eastAsia="ru-RU"/>
        </w:rPr>
        <w:lastRenderedPageBreak/>
        <w:t>6.29. Ежегодный оплачиваемый отпуск продлевается в случае временной нетрудоспособности работника, наступившей во время отпуска.</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6.30.Исчисление среднего заработка для оплаты ежегодного отпуска производится в соответствии со статьей 139 ТК РФ</w:t>
      </w:r>
      <w:r w:rsidR="00F97F62">
        <w:rPr>
          <w:rFonts w:ascii="Times New Roman" w:eastAsia="Calibri" w:hAnsi="Times New Roman" w:cs="Times New Roman"/>
          <w:sz w:val="26"/>
          <w:szCs w:val="26"/>
          <w:lang w:eastAsia="ru-RU"/>
        </w:rPr>
        <w:t>.</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 </w:t>
      </w:r>
    </w:p>
    <w:p w:rsidR="00F97F6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Денежная компенсация за неиспользованный отпуск при увольнении работника </w:t>
      </w:r>
    </w:p>
    <w:p w:rsidR="00F97F62" w:rsidRDefault="00B415A6" w:rsidP="00F97F62">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исчисляется исходя из количества неиспользованных дней отпуска с учетом рабочего года работника.   </w:t>
      </w:r>
      <w:r w:rsidR="00F97F62">
        <w:rPr>
          <w:rFonts w:ascii="Times New Roman" w:eastAsia="Calibri" w:hAnsi="Times New Roman" w:cs="Times New Roman"/>
          <w:sz w:val="26"/>
          <w:szCs w:val="26"/>
          <w:lang w:eastAsia="ru-RU"/>
        </w:rPr>
        <w:t>.                                                                                                                34</w:t>
      </w:r>
    </w:p>
    <w:p w:rsidR="005D3AB2" w:rsidRDefault="005D3AB2">
      <w:pPr>
        <w:autoSpaceDE w:val="0"/>
        <w:autoSpaceDN w:val="0"/>
        <w:adjustRightInd w:val="0"/>
        <w:spacing w:after="0" w:line="240" w:lineRule="auto"/>
        <w:jc w:val="both"/>
        <w:rPr>
          <w:rFonts w:ascii="Times New Roman" w:eastAsia="Calibri" w:hAnsi="Times New Roman" w:cs="Times New Roman"/>
          <w:sz w:val="26"/>
          <w:szCs w:val="26"/>
          <w:lang w:eastAsia="ru-RU"/>
        </w:rPr>
      </w:pP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При исчислении стажа работы при выплате денежной компенсации за неиспользованный отпуск при увольнении необходимо учесть, что: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6.31</w:t>
      </w:r>
      <w:r>
        <w:rPr>
          <w:rFonts w:ascii="Times New Roman" w:hAnsi="Times New Roman" w:cs="Times New Roman"/>
          <w:sz w:val="26"/>
          <w:szCs w:val="26"/>
        </w:rP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124,125ТК РФ.</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lang w:eastAsia="ru-RU"/>
        </w:rPr>
        <w:t xml:space="preserve">6.32. </w:t>
      </w:r>
      <w:r>
        <w:rPr>
          <w:rFonts w:ascii="Times New Roman" w:hAnsi="Times New Roman" w:cs="Times New Roman"/>
          <w:sz w:val="26"/>
          <w:szCs w:val="26"/>
        </w:rPr>
        <w:t xml:space="preserve">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за работу с вредными условиями труда не менее 3 календарных дней;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за ненормированный рабочий день не менее 3 календарных дней.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Согласно статьи 117 Трудового кодекса Российской Федерации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hAnsi="Times New Roman" w:cs="Times New Roman"/>
          <w:sz w:val="26"/>
          <w:szCs w:val="26"/>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6.33. </w:t>
      </w:r>
      <w:r>
        <w:rPr>
          <w:rFonts w:ascii="Times New Roman" w:eastAsia="Calibri" w:hAnsi="Times New Roman" w:cs="Times New Roman"/>
          <w:sz w:val="26"/>
          <w:szCs w:val="26"/>
          <w:lang w:eastAsia="ru-RU"/>
        </w:rPr>
        <w:t>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6.34. </w:t>
      </w:r>
      <w:r>
        <w:rPr>
          <w:rFonts w:ascii="Times New Roman" w:eastAsia="Times New Roman" w:hAnsi="Times New Roman" w:cs="Times New Roman"/>
          <w:color w:val="000000"/>
          <w:sz w:val="26"/>
          <w:szCs w:val="26"/>
          <w:lang w:eastAsia="ru-RU"/>
        </w:rPr>
        <w:t xml:space="preserve">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w:t>
      </w:r>
      <w:r>
        <w:rPr>
          <w:rFonts w:ascii="Times New Roman" w:eastAsia="Times New Roman" w:hAnsi="Times New Roman" w:cs="Times New Roman"/>
          <w:color w:val="000000"/>
          <w:sz w:val="26"/>
          <w:szCs w:val="26"/>
          <w:lang w:eastAsia="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39 воспитывающему </w:t>
      </w:r>
      <w:r>
        <w:rPr>
          <w:rFonts w:ascii="Times New Roman" w:eastAsia="Times New Roman" w:hAnsi="Times New Roman" w:cs="Times New Roman"/>
          <w:color w:val="000000"/>
          <w:sz w:val="26"/>
          <w:szCs w:val="26"/>
          <w:lang w:eastAsia="ru-RU"/>
        </w:rPr>
        <w:lastRenderedPageBreak/>
        <w:t xml:space="preserve">ребенка в возрасте до четырнадцати лет без матери продолжительностью  - не менее 14 календарных дней; </w:t>
      </w:r>
    </w:p>
    <w:p w:rsidR="005D3AB2" w:rsidRPr="00F97F62" w:rsidRDefault="00B415A6" w:rsidP="00F97F62">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тяжелого заболевания близкого родственника –3календарных дней</w:t>
      </w:r>
      <w:r w:rsidR="00E5414D">
        <w:rPr>
          <w:rFonts w:ascii="Times New Roman" w:eastAsia="Times New Roman" w:hAnsi="Times New Roman" w:cs="Times New Roman"/>
          <w:color w:val="000000"/>
          <w:sz w:val="26"/>
          <w:szCs w:val="26"/>
          <w:lang w:eastAsia="ru-RU"/>
        </w:rPr>
        <w:t xml:space="preserve">;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работающим пенсионерам по старости (по возрасту) – не менее 14 календарных дней в году;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не менее 14 календарных дней в году;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участникам Великой Отечественной войны, боевых действий (приравненных к ним лицам) - не менее 35 календарных дней в году; </w:t>
      </w:r>
    </w:p>
    <w:p w:rsidR="005D3AB2" w:rsidRPr="00F97F6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работающим инвалидам – не менее 60 календарных дней в году;</w:t>
      </w:r>
      <w:r w:rsidR="00F97F62" w:rsidRPr="00E5414D">
        <w:rPr>
          <w:rFonts w:ascii="Times New Roman" w:eastAsia="Times New Roman" w:hAnsi="Times New Roman" w:cs="Times New Roman"/>
          <w:color w:val="000000"/>
          <w:sz w:val="26"/>
          <w:szCs w:val="26"/>
          <w:lang w:eastAsia="ru-RU"/>
        </w:rPr>
        <w:t>35</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в связи с переездом на новое место жительства - 2 календарных дня;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для проводов детей на военную службу (по призыву, по контракту и добровольцев в связи с СВО - 3 календарных дня;</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p>
    <w:p w:rsidR="005D3AB2" w:rsidRDefault="00B415A6">
      <w:pPr>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Перенесение этого отпуска на следующий рабочий год не допускается.</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hAnsi="Times New Roman" w:cs="Times New Roman"/>
          <w:color w:val="000000" w:themeColor="text1"/>
          <w:sz w:val="26"/>
          <w:szCs w:val="26"/>
        </w:rPr>
        <w:t>6.35.</w:t>
      </w:r>
      <w:r>
        <w:rPr>
          <w:rFonts w:ascii="Times New Roman" w:eastAsia="Times New Roman" w:hAnsi="Times New Roman" w:cs="Times New Roman"/>
          <w:color w:val="000000" w:themeColor="text1"/>
          <w:sz w:val="26"/>
          <w:szCs w:val="26"/>
          <w:shd w:val="clear" w:color="auto" w:fill="FFFFFF"/>
          <w:lang/>
        </w:rPr>
        <w:t xml:space="preserve"> По семейным обстоятельствам и другим уважительным причинам по письменному заявлению работника может быть предоставлен краткосрочный отпуск с сохранением заработной платы для следующих категорий работников: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для сопровождения 1 сентября детей обучающихся по образовательным программам начального общего образования - 1 календарный день;</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 рождения ребёнка - 1 календарный день;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 бракосочетания детей работников - 3 календарных дня;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 бракосочетания работника - 3 календарных дня;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 похорон близких родственников - 3 календарных дня;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 xml:space="preserve">- не освобождённой работы в выборном органе первичной профсоюзной </w:t>
      </w:r>
    </w:p>
    <w:p w:rsidR="005D3AB2" w:rsidRDefault="00B415A6">
      <w:pPr>
        <w:spacing w:after="0" w:line="240" w:lineRule="auto"/>
        <w:jc w:val="both"/>
        <w:rPr>
          <w:rFonts w:ascii="Times New Roman" w:eastAsia="Times New Roman" w:hAnsi="Times New Roman" w:cs="Times New Roman"/>
          <w:color w:val="000000" w:themeColor="text1"/>
          <w:sz w:val="26"/>
          <w:szCs w:val="26"/>
          <w:shd w:val="clear" w:color="auto" w:fill="FFFFFF"/>
          <w:lang/>
        </w:rPr>
      </w:pPr>
      <w:r>
        <w:rPr>
          <w:rFonts w:ascii="Times New Roman" w:eastAsia="Times New Roman" w:hAnsi="Times New Roman" w:cs="Times New Roman"/>
          <w:color w:val="000000" w:themeColor="text1"/>
          <w:sz w:val="26"/>
          <w:szCs w:val="26"/>
          <w:shd w:val="clear" w:color="auto" w:fill="FFFFFF"/>
          <w:lang/>
        </w:rPr>
        <w:t>организации: председателю - 5 календарных дней</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themeColor="text1"/>
          <w:sz w:val="26"/>
          <w:szCs w:val="26"/>
          <w:shd w:val="clear" w:color="auto" w:fill="FFFFFF"/>
          <w:lang/>
        </w:rPr>
        <w:t xml:space="preserve">- по ст.186 ТК РФ донор имеет право на дни отдыха </w:t>
      </w:r>
      <w:r>
        <w:rPr>
          <w:sz w:val="26"/>
          <w:szCs w:val="26"/>
        </w:rPr>
        <w:t>–</w:t>
      </w:r>
      <w:r>
        <w:rPr>
          <w:rFonts w:ascii="Times New Roman" w:hAnsi="Times New Roman" w:cs="Times New Roman"/>
          <w:sz w:val="26"/>
          <w:szCs w:val="26"/>
        </w:rPr>
        <w:t>2 календарных дня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6.36.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(ст. 335 ТК РФ). Конкретная продолжительность длительного отпуска, очередность его предоставления, разделение его на части, продление на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в следующем порядке:</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а) Продолжительность непрерывной педагогической работы устанавливается                                                                                                                                                            </w:t>
      </w:r>
    </w:p>
    <w:p w:rsidR="005D3AB2" w:rsidRDefault="00B415A6">
      <w:pPr>
        <w:autoSpaceDE w:val="0"/>
        <w:autoSpaceDN w:val="0"/>
        <w:adjustRightInd w:val="0"/>
        <w:spacing w:after="0" w:line="240" w:lineRule="auto"/>
        <w:jc w:val="both"/>
        <w:rPr>
          <w:sz w:val="26"/>
          <w:szCs w:val="26"/>
        </w:rPr>
      </w:pPr>
      <w:r>
        <w:rPr>
          <w:rFonts w:ascii="Times New Roman" w:hAnsi="Times New Roman" w:cs="Times New Roman"/>
          <w:sz w:val="26"/>
          <w:szCs w:val="26"/>
        </w:rPr>
        <w:t>образовательной организацией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sz w:val="26"/>
          <w:szCs w:val="26"/>
        </w:rPr>
        <w:t>б</w:t>
      </w:r>
      <w:r>
        <w:rPr>
          <w:rFonts w:ascii="Times New Roman" w:hAnsi="Times New Roman" w:cs="Times New Roman"/>
          <w:sz w:val="26"/>
          <w:szCs w:val="26"/>
        </w:rPr>
        <w:t>) В стаж непрерывной преподавательской работы, дающий право на длительный отпуск, засчитывается: - фактически проработанное время;</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w:t>
      </w:r>
    </w:p>
    <w:p w:rsidR="005D3AB2" w:rsidRDefault="00B415A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6"/>
          <w:szCs w:val="26"/>
        </w:rPr>
        <w:t xml:space="preserve">время оплаченного вынужденного прогула при неправильном увольнении или переводе на другую работу и последующем восстановлении на работе);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5D3AB2" w:rsidRDefault="00B415A6">
      <w:pPr>
        <w:autoSpaceDE w:val="0"/>
        <w:autoSpaceDN w:val="0"/>
        <w:adjustRightInd w:val="0"/>
        <w:spacing w:after="0" w:line="240" w:lineRule="auto"/>
        <w:jc w:val="both"/>
        <w:rPr>
          <w:sz w:val="26"/>
          <w:szCs w:val="26"/>
        </w:rPr>
      </w:pPr>
      <w:r>
        <w:rPr>
          <w:rFonts w:ascii="Times New Roman" w:hAnsi="Times New Roman" w:cs="Times New Roman"/>
          <w:sz w:val="26"/>
          <w:szCs w:val="26"/>
        </w:rPr>
        <w:t>-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F97F6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Основанием для предоставления длительного отпуска является письменное заявление </w:t>
      </w:r>
    </w:p>
    <w:p w:rsidR="00F97F62" w:rsidRDefault="00F97F62" w:rsidP="00F97F62">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работника, которое он подает руководству образовательного учреждения не менее чем за </w:t>
      </w:r>
    </w:p>
    <w:p w:rsidR="00F97F62" w:rsidRDefault="00F97F62">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36</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недели до начала отпуска. В заявлении работник указывает продолжительность, дату начала и дату окончания требуемого отпуска. Руководитель образовательного учреждения обязан рассмотреть поступившее заявление и принять решение о предоставлении отпуска в течение 3 дней со дня получения заявления работника. По соглашению сторон время выхода в отпуск может быть изменено.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Длительный отпуск директору образовательной организации оформляется приказом органа, заключившего с ним трудовой договор.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Предоставление длительного отпуска оформляется приказом руководителя образовательного учреждения.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 На время нахождения педагогического работника в длительном отпуске руководитель образовательной организации вправе принять на его место другого специалиста, заключив с ним срочный трудовой договор.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е) При предоставлении длительного отпуска учитываются следующие обстоятельства:  - состояние здоровья работника;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 личные и семейные обстоятельства работника;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 возможности образовательного учреждения;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 необходимость осуществления образовательного процесса.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ж) В случае поступления нескольких заявлений о предоставлении длительного </w:t>
      </w:r>
    </w:p>
    <w:p w:rsidR="005D3AB2" w:rsidRDefault="00B415A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отпуска в образовательном учреждении составляется график предоставления            </w:t>
      </w:r>
    </w:p>
    <w:p w:rsidR="005D3AB2" w:rsidRDefault="00B415A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длительных отпусков. Одновременно в длительном отпуске может находиться не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более 2 педагогических работников образовательной организации.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з) График длительных отпусков согласуется с учредителем образовательного учреждения не позднее, чем за неделю до его начала.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и) Конкретная продолжительность отпуска, порядок отзыва из отпуска и прекращения отпуска по собственному желанию в каждом конкретном случае определяется                                                                                                                                       </w:t>
      </w:r>
    </w:p>
    <w:p w:rsidR="005D3AB2" w:rsidRDefault="00B415A6">
      <w:pPr>
        <w:autoSpaceDE w:val="0"/>
        <w:autoSpaceDN w:val="0"/>
        <w:adjustRightInd w:val="0"/>
        <w:spacing w:after="0" w:line="240" w:lineRule="auto"/>
        <w:jc w:val="both"/>
        <w:rPr>
          <w:sz w:val="26"/>
          <w:szCs w:val="26"/>
        </w:rPr>
      </w:pPr>
      <w:r>
        <w:rPr>
          <w:rFonts w:ascii="Times New Roman" w:hAnsi="Times New Roman" w:cs="Times New Roman"/>
          <w:sz w:val="26"/>
          <w:szCs w:val="26"/>
        </w:rPr>
        <w:t>письменным соглашением работника с руководством образовательной организации. При желании прервать длительный отпуск работникзаявлением предупреждает руководителя образовательной организации не менее, чем за 2 недели</w:t>
      </w:r>
      <w:r>
        <w:rPr>
          <w:sz w:val="26"/>
          <w:szCs w:val="26"/>
        </w:rPr>
        <w:t xml:space="preserve">.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временной нетрудоспособности, или по согласованию с руководством образовательной организации. Длительный отпуск не продлевается и не </w:t>
      </w:r>
      <w:r>
        <w:rPr>
          <w:rFonts w:ascii="Times New Roman" w:hAnsi="Times New Roman" w:cs="Times New Roman"/>
          <w:sz w:val="26"/>
          <w:szCs w:val="26"/>
        </w:rPr>
        <w:lastRenderedPageBreak/>
        <w:t xml:space="preserve">переносится, если педагогический работник в указанный период времени ухаживал за заболевшим членом семьи.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л) Длительный отпуск предоставляется: </w:t>
      </w:r>
    </w:p>
    <w:p w:rsidR="005D3AB2" w:rsidRDefault="00B415A6" w:rsidP="00E5414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без сохранения заработной платы;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м) Работодатель в лице руководителя ОО по согласованию с выборным профсоюзным органом вправе при наличии собственных средств оказывать педагогическому работнику материальную помощь при выходе в отпуск.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 Гарантии педагогическому работнику, находящемуся в длительном отпуске: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за педагогическим работником, находящимся в длительном отпуске,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 </w:t>
      </w:r>
    </w:p>
    <w:p w:rsidR="005D3AB2" w:rsidRDefault="00B415A6" w:rsidP="00F97F6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полной ликвидации образовательной организации. </w:t>
      </w:r>
      <w:r w:rsidR="00F97F62" w:rsidRPr="00E5414D">
        <w:rPr>
          <w:rFonts w:ascii="Times New Roman" w:hAnsi="Times New Roman" w:cs="Times New Roman"/>
          <w:sz w:val="26"/>
          <w:szCs w:val="26"/>
        </w:rPr>
        <w:t>37</w:t>
      </w:r>
    </w:p>
    <w:p w:rsidR="005D3AB2" w:rsidRDefault="00B415A6">
      <w:pPr>
        <w:autoSpaceDE w:val="0"/>
        <w:autoSpaceDN w:val="0"/>
        <w:adjustRightInd w:val="0"/>
        <w:spacing w:after="0" w:line="240" w:lineRule="auto"/>
        <w:jc w:val="both"/>
        <w:rPr>
          <w:sz w:val="26"/>
          <w:szCs w:val="26"/>
        </w:rPr>
      </w:pPr>
      <w:r>
        <w:rPr>
          <w:rFonts w:ascii="Times New Roman" w:hAnsi="Times New Roman" w:cs="Times New Roman"/>
          <w:sz w:val="26"/>
          <w:szCs w:val="26"/>
        </w:rPr>
        <w:t>6.38. Выборный орган первичной профсоюзной организации обязуется:</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6.38.1.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5D3AB2" w:rsidRDefault="00B415A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6.38.2.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p>
    <w:p w:rsidR="005D3AB2" w:rsidRDefault="00B415A6">
      <w:pPr>
        <w:spacing w:after="0" w:line="240" w:lineRule="auto"/>
        <w:rPr>
          <w:rFonts w:ascii="Times New Roman" w:eastAsia="Times New Roman" w:hAnsi="Times New Roman" w:cs="Times New Roman"/>
          <w:color w:val="2B2B2B"/>
          <w:sz w:val="26"/>
          <w:szCs w:val="26"/>
          <w:shd w:val="clear" w:color="auto" w:fill="FFFFFF"/>
          <w:lang/>
        </w:rPr>
      </w:pPr>
      <w:r>
        <w:rPr>
          <w:rFonts w:ascii="Times New Roman" w:hAnsi="Times New Roman" w:cs="Times New Roman"/>
          <w:sz w:val="26"/>
          <w:szCs w:val="26"/>
        </w:rPr>
        <w:t xml:space="preserve">6.38.3. 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                                                                                                       </w:t>
      </w:r>
    </w:p>
    <w:p w:rsidR="005D3AB2" w:rsidRDefault="00B415A6">
      <w:pPr>
        <w:autoSpaceDE w:val="0"/>
        <w:autoSpaceDN w:val="0"/>
        <w:adjustRightInd w:val="0"/>
        <w:spacing w:after="0" w:line="240" w:lineRule="auto"/>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Вносить работодателю представления об устранении выявленных нарушений.                                                                                                                        </w:t>
      </w:r>
    </w:p>
    <w:p w:rsidR="005D3AB2" w:rsidRDefault="005D3AB2">
      <w:pPr>
        <w:spacing w:after="0" w:line="240" w:lineRule="auto"/>
        <w:rPr>
          <w:rFonts w:ascii="Times New Roman" w:hAnsi="Times New Roman" w:cs="Times New Roman"/>
          <w:sz w:val="26"/>
          <w:szCs w:val="26"/>
        </w:rPr>
      </w:pPr>
    </w:p>
    <w:p w:rsidR="005D3AB2" w:rsidRDefault="00B415A6">
      <w:pPr>
        <w:spacing w:after="0" w:line="240" w:lineRule="auto"/>
        <w:ind w:left="1416"/>
        <w:rPr>
          <w:rFonts w:ascii="Times New Roman" w:hAnsi="Times New Roman" w:cs="Times New Roman"/>
          <w:sz w:val="26"/>
          <w:szCs w:val="26"/>
        </w:rPr>
      </w:pPr>
      <w:r>
        <w:rPr>
          <w:rFonts w:ascii="Times New Roman" w:hAnsi="Times New Roman" w:cs="Times New Roman"/>
          <w:sz w:val="26"/>
          <w:szCs w:val="26"/>
          <w:lang w:val="en-US"/>
        </w:rPr>
        <w:t>VII</w:t>
      </w:r>
      <w:r>
        <w:rPr>
          <w:rFonts w:ascii="Times New Roman" w:hAnsi="Times New Roman" w:cs="Times New Roman"/>
          <w:sz w:val="26"/>
          <w:szCs w:val="26"/>
        </w:rPr>
        <w:t xml:space="preserve">. ТРУДОВЫЕ ПРАВА РАБОТНИКОВ, ВОСПИТЫВАЮЩИХ </w:t>
      </w:r>
    </w:p>
    <w:p w:rsidR="005D3AB2" w:rsidRDefault="00B415A6">
      <w:pPr>
        <w:spacing w:after="0" w:line="240" w:lineRule="auto"/>
        <w:ind w:left="1416"/>
        <w:rPr>
          <w:rFonts w:ascii="Times New Roman" w:hAnsi="Times New Roman" w:cs="Times New Roman"/>
          <w:sz w:val="26"/>
          <w:szCs w:val="26"/>
        </w:rPr>
      </w:pPr>
      <w:r>
        <w:rPr>
          <w:rFonts w:ascii="Times New Roman" w:hAnsi="Times New Roman" w:cs="Times New Roman"/>
          <w:sz w:val="26"/>
          <w:szCs w:val="26"/>
        </w:rPr>
        <w:t xml:space="preserve">                                ДЕТЕЙ-ИНВАЛИДОВ</w:t>
      </w:r>
    </w:p>
    <w:p w:rsidR="005D3AB2" w:rsidRDefault="005D3AB2">
      <w:pPr>
        <w:spacing w:after="0" w:line="240" w:lineRule="auto"/>
        <w:ind w:left="1416"/>
        <w:rPr>
          <w:rFonts w:ascii="Times New Roman" w:hAnsi="Times New Roman" w:cs="Times New Roman"/>
          <w:sz w:val="26"/>
          <w:szCs w:val="26"/>
        </w:rPr>
      </w:pPr>
    </w:p>
    <w:p w:rsidR="005D3AB2" w:rsidRDefault="00B415A6">
      <w:pPr>
        <w:pStyle w:val="31"/>
        <w:rPr>
          <w:sz w:val="26"/>
          <w:szCs w:val="26"/>
        </w:rPr>
      </w:pPr>
      <w:r>
        <w:rPr>
          <w:sz w:val="26"/>
          <w:szCs w:val="26"/>
        </w:rPr>
        <w:t>7.1.Согласно постановления Правительства РФ от 13.10.2014г.№1048  работнику</w:t>
      </w:r>
      <w:r>
        <w:rPr>
          <w:color w:val="000000"/>
          <w:sz w:val="26"/>
          <w:szCs w:val="26"/>
        </w:rPr>
        <w:t>имеющему ребенка-инвалида в возрасте до восемнадцати лет</w:t>
      </w:r>
      <w:r>
        <w:rPr>
          <w:sz w:val="26"/>
          <w:szCs w:val="26"/>
        </w:rPr>
        <w:t>предоставляются  дополнительные оплачиваемые выходные дни для ухода за детьми-инвалидами.</w:t>
      </w:r>
    </w:p>
    <w:p w:rsidR="005D3AB2" w:rsidRDefault="00B415A6">
      <w:pPr>
        <w:spacing w:after="0" w:line="240" w:lineRule="auto"/>
        <w:rPr>
          <w:rFonts w:ascii="Golos Text" w:hAnsi="Golos Text"/>
          <w:color w:val="212529"/>
          <w:sz w:val="26"/>
          <w:szCs w:val="26"/>
          <w:shd w:val="clear" w:color="auto" w:fill="FFFFFF"/>
        </w:rPr>
      </w:pPr>
      <w:r>
        <w:rPr>
          <w:rFonts w:ascii="Times New Roman" w:hAnsi="Times New Roman" w:cs="Times New Roman"/>
          <w:sz w:val="26"/>
          <w:szCs w:val="26"/>
        </w:rPr>
        <w:t>7. 2</w:t>
      </w:r>
      <w:r>
        <w:rPr>
          <w:rFonts w:ascii="Golos Text" w:hAnsi="Golos Text"/>
          <w:color w:val="212529"/>
          <w:sz w:val="26"/>
          <w:szCs w:val="26"/>
          <w:shd w:val="clear" w:color="auto" w:fill="FFFFFF"/>
        </w:rPr>
        <w:t xml:space="preserve"> Если родитель воспитывает несовершеннолетнего ребёнка с инвалидностью, работодатель обязан предоставить ему дополнительные оплачиваемые выходные дни.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w:t>
      </w:r>
      <w:r>
        <w:rPr>
          <w:rFonts w:ascii="Times New Roman" w:hAnsi="Times New Roman" w:cs="Times New Roman"/>
          <w:color w:val="212529"/>
          <w:sz w:val="26"/>
          <w:szCs w:val="26"/>
          <w:shd w:val="clear" w:color="auto" w:fill="FFFFFF"/>
        </w:rPr>
        <w:t xml:space="preserve"> Постановление Правительства РФ от 06.05.2023 № 714, меняет порядок предоставления таких дней. Работающий родитель ребёнка-инвалида сможет накопить до 24 дней и взять их единоразово. </w:t>
      </w:r>
    </w:p>
    <w:p w:rsidR="005D3AB2" w:rsidRDefault="00B415A6">
      <w:pPr>
        <w:pStyle w:val="af"/>
        <w:shd w:val="clear" w:color="auto" w:fill="FFFFFF"/>
        <w:spacing w:after="0" w:line="240" w:lineRule="auto"/>
        <w:jc w:val="both"/>
        <w:rPr>
          <w:sz w:val="26"/>
          <w:szCs w:val="26"/>
        </w:rPr>
      </w:pPr>
      <w:r>
        <w:rPr>
          <w:sz w:val="26"/>
          <w:szCs w:val="26"/>
        </w:rPr>
        <w:t>7.4.</w:t>
      </w:r>
      <w:r>
        <w:rPr>
          <w:rFonts w:eastAsia="Times New Roman"/>
          <w:color w:val="212529"/>
          <w:sz w:val="26"/>
          <w:szCs w:val="26"/>
          <w:lang w:eastAsia="ru-RU"/>
        </w:rPr>
        <w:t xml:space="preserve"> Право работающего родителя, опекуна или попечителя на дополнительные выходные для ухода за ребёнком-инвалидом предусмотрено статьёй 262 Трудового кодекса РФ. Эти дни оплачивает работодатель за счёт собственных средств, затем СФР их возмещает.</w:t>
      </w:r>
      <w:r>
        <w:rPr>
          <w:sz w:val="26"/>
          <w:szCs w:val="26"/>
        </w:rPr>
        <w:t xml:space="preserve"> Оплата каждого дополнительного выходного дня для ухода за детьми-инвалидами производится в размере среднего заработка.</w:t>
      </w:r>
    </w:p>
    <w:p w:rsidR="005D3AB2" w:rsidRDefault="00B415A6">
      <w:pPr>
        <w:pStyle w:val="af"/>
        <w:shd w:val="clear" w:color="auto" w:fill="FFFFFF"/>
        <w:spacing w:after="0" w:line="240" w:lineRule="auto"/>
        <w:jc w:val="both"/>
        <w:rPr>
          <w:rFonts w:eastAsia="Times New Roman"/>
          <w:color w:val="212529"/>
          <w:sz w:val="26"/>
          <w:szCs w:val="26"/>
          <w:lang w:eastAsia="ru-RU"/>
        </w:rPr>
      </w:pPr>
      <w:r>
        <w:rPr>
          <w:rFonts w:eastAsia="Times New Roman"/>
          <w:color w:val="212529"/>
          <w:sz w:val="26"/>
          <w:szCs w:val="26"/>
          <w:lang w:eastAsia="ru-RU"/>
        </w:rPr>
        <w:lastRenderedPageBreak/>
        <w:t>7.5 Право на дополнительные выходные дни появляется у сотрудника в том месяце, в котором официально подтверждена инвалидность ребёнка, и длится до момента, когда ребёнок станет совершеннолетним или снимается инвалидность.</w:t>
      </w:r>
    </w:p>
    <w:p w:rsidR="005D3AB2" w:rsidRDefault="00B415A6">
      <w:pPr>
        <w:pStyle w:val="af"/>
        <w:shd w:val="clear" w:color="auto" w:fill="FFFFFF"/>
        <w:spacing w:after="0" w:line="240" w:lineRule="auto"/>
        <w:jc w:val="both"/>
        <w:rPr>
          <w:rFonts w:eastAsia="Times New Roman"/>
          <w:color w:val="212529"/>
          <w:sz w:val="26"/>
          <w:szCs w:val="26"/>
          <w:lang w:eastAsia="ru-RU"/>
        </w:rPr>
      </w:pPr>
      <w:r>
        <w:rPr>
          <w:rFonts w:eastAsia="Times New Roman"/>
          <w:color w:val="212529"/>
          <w:sz w:val="26"/>
          <w:szCs w:val="26"/>
          <w:lang w:eastAsia="ru-RU"/>
        </w:rPr>
        <w:t>7.6.Родитель ребёнка-инвалида не может претендовать на дополнительные выходные дни, если он:- находится в ежегодном или дополнительном оплачиваемом отпуске, в отпуске по уходу за ребёнком, в отпуске без сохранения зарплаты (п. 10 Правил, утв. Постановлением Правительства РФ от 06.05.2023 № 714, далее — Правила);</w:t>
      </w:r>
    </w:p>
    <w:p w:rsidR="005D3AB2" w:rsidRDefault="00B415A6">
      <w:pPr>
        <w:pStyle w:val="af"/>
        <w:shd w:val="clear" w:color="auto" w:fill="FFFFFF"/>
        <w:spacing w:after="0" w:line="240" w:lineRule="auto"/>
        <w:jc w:val="both"/>
        <w:rPr>
          <w:rFonts w:eastAsia="Times New Roman"/>
          <w:color w:val="212529"/>
          <w:sz w:val="26"/>
          <w:szCs w:val="26"/>
          <w:lang w:eastAsia="ru-RU"/>
        </w:rPr>
      </w:pPr>
      <w:r>
        <w:rPr>
          <w:rFonts w:eastAsia="Times New Roman"/>
          <w:color w:val="212529"/>
          <w:sz w:val="26"/>
          <w:szCs w:val="26"/>
          <w:lang w:eastAsia="ru-RU"/>
        </w:rPr>
        <w:t>- освобождён от работы с полным или частичным сохранением зарплаты или без её сохранения по другим причинам, предусмотренным законом (п. 10 Правил);</w:t>
      </w:r>
      <w:r>
        <w:rPr>
          <w:rFonts w:eastAsia="Times New Roman"/>
          <w:color w:val="212529"/>
          <w:sz w:val="26"/>
          <w:szCs w:val="26"/>
          <w:lang w:eastAsia="ru-RU"/>
        </w:rPr>
        <w:br/>
        <w:t>7.7.  Второй родитель может оформить дополнительные оплачиваемые дни (п. 10 Правил):</w:t>
      </w:r>
    </w:p>
    <w:p w:rsidR="005D3AB2" w:rsidRDefault="00B415A6">
      <w:pPr>
        <w:pStyle w:val="af"/>
        <w:shd w:val="clear" w:color="auto" w:fill="FFFFFF"/>
        <w:spacing w:after="0" w:line="240" w:lineRule="auto"/>
        <w:jc w:val="both"/>
        <w:rPr>
          <w:rFonts w:eastAsia="Times New Roman"/>
          <w:color w:val="212529"/>
          <w:sz w:val="26"/>
          <w:szCs w:val="26"/>
          <w:lang w:eastAsia="ru-RU"/>
        </w:rPr>
      </w:pPr>
      <w:r>
        <w:rPr>
          <w:rFonts w:eastAsia="Times New Roman"/>
          <w:color w:val="212529"/>
          <w:sz w:val="26"/>
          <w:szCs w:val="26"/>
          <w:lang w:eastAsia="ru-RU"/>
        </w:rPr>
        <w:t>- сам обеспечивает себя работой — индивидуальный предприниматель, адвокат, частный нотариус, глава или член КФХ, другое лицо, которое занимается частной практикой в соответствии с законом.</w:t>
      </w:r>
    </w:p>
    <w:p w:rsidR="005D3AB2" w:rsidRDefault="00B415A6" w:rsidP="00F97F62">
      <w:pPr>
        <w:pStyle w:val="af"/>
        <w:shd w:val="clear" w:color="auto" w:fill="FFFFFF"/>
        <w:spacing w:after="0" w:line="240" w:lineRule="auto"/>
        <w:jc w:val="both"/>
        <w:rPr>
          <w:rFonts w:eastAsia="Times New Roman"/>
          <w:color w:val="212529"/>
          <w:sz w:val="26"/>
          <w:szCs w:val="26"/>
          <w:lang w:eastAsia="ru-RU"/>
        </w:rPr>
      </w:pPr>
      <w:r>
        <w:rPr>
          <w:rFonts w:eastAsia="Times New Roman"/>
          <w:color w:val="212529"/>
          <w:sz w:val="26"/>
          <w:szCs w:val="26"/>
          <w:lang w:eastAsia="ru-RU"/>
        </w:rPr>
        <w:t>7.8.Работодатель не может предоставить сотруднику дополнительные выходные для ухода за ребёнком с инвалидностью, если на день его обращения второй родитель:</w:t>
      </w:r>
      <w:r w:rsidR="00F97F62" w:rsidRPr="00E5414D">
        <w:rPr>
          <w:rFonts w:ascii="Golos Text" w:hAnsi="Golos Text"/>
          <w:color w:val="212529"/>
          <w:sz w:val="26"/>
          <w:szCs w:val="26"/>
          <w:shd w:val="clear" w:color="auto" w:fill="FFFFFF"/>
        </w:rPr>
        <w:t>38</w:t>
      </w:r>
    </w:p>
    <w:p w:rsidR="005D3AB2" w:rsidRDefault="00B415A6">
      <w:pPr>
        <w:shd w:val="clear" w:color="auto" w:fill="FFFFFF"/>
        <w:spacing w:after="0" w:line="240" w:lineRule="auto"/>
        <w:jc w:val="both"/>
        <w:rPr>
          <w:rFonts w:ascii="Times New Roman" w:eastAsia="Times New Roman" w:hAnsi="Times New Roman" w:cs="Times New Roman"/>
          <w:color w:val="212529"/>
          <w:sz w:val="26"/>
          <w:szCs w:val="26"/>
          <w:lang w:eastAsia="ru-RU"/>
        </w:rPr>
      </w:pPr>
      <w:r>
        <w:rPr>
          <w:rFonts w:ascii="Times New Roman" w:eastAsia="Times New Roman" w:hAnsi="Times New Roman" w:cs="Times New Roman"/>
          <w:color w:val="212529"/>
          <w:sz w:val="26"/>
          <w:szCs w:val="26"/>
          <w:lang w:eastAsia="ru-RU"/>
        </w:rPr>
        <w:t>- Уже брал в этом месяце четыре дополнительных оплачиваемых дня (ст. 262 ТК РФ, п. 2 Правил). Этот факт работодатель может определить из предоставленных сотрудником документов.</w:t>
      </w:r>
    </w:p>
    <w:p w:rsidR="005D3AB2" w:rsidRDefault="00B415A6">
      <w:pPr>
        <w:shd w:val="clear" w:color="auto" w:fill="FFFFFF"/>
        <w:spacing w:after="0" w:line="240" w:lineRule="auto"/>
        <w:jc w:val="both"/>
        <w:rPr>
          <w:rFonts w:ascii="Times New Roman" w:eastAsia="Times New Roman" w:hAnsi="Times New Roman" w:cs="Times New Roman"/>
          <w:color w:val="212529"/>
          <w:sz w:val="26"/>
          <w:szCs w:val="26"/>
          <w:lang w:eastAsia="ru-RU"/>
        </w:rPr>
      </w:pPr>
      <w:r>
        <w:rPr>
          <w:rFonts w:ascii="Times New Roman" w:eastAsia="Times New Roman" w:hAnsi="Times New Roman" w:cs="Times New Roman"/>
          <w:color w:val="212529"/>
          <w:sz w:val="26"/>
          <w:szCs w:val="26"/>
          <w:lang w:eastAsia="ru-RU"/>
        </w:rPr>
        <w:t xml:space="preserve">-Уже брал в текущем году 24 дополнительных оплачиваемых дня, которые были предоставлены в соответствии с пунктом 3 Правил (ст. 262 ТК РФ, п. 3 Правил). Количество дней, которые использовал второй родитель, работодатель может посчитать на основании предоставленного сотрудником пакета документов.         </w:t>
      </w:r>
    </w:p>
    <w:p w:rsidR="005D3AB2" w:rsidRDefault="00B415A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7.9. </w:t>
      </w:r>
      <w:r>
        <w:rPr>
          <w:rFonts w:ascii="Times New Roman" w:eastAsia="Times New Roman" w:hAnsi="Times New Roman" w:cs="Times New Roman"/>
          <w:color w:val="212529"/>
          <w:sz w:val="26"/>
          <w:szCs w:val="26"/>
          <w:lang w:eastAsia="ru-RU"/>
        </w:rPr>
        <w:t xml:space="preserve">Если родитель берет более четырёх дополнительных оплачиваемых выходных, он должен предварительно согласовать с работодателем даты предоставления таких дней (п. 3 Правил).                                                                                               </w:t>
      </w:r>
    </w:p>
    <w:p w:rsidR="005D3AB2" w:rsidRDefault="00B415A6">
      <w:pPr>
        <w:shd w:val="clear" w:color="auto" w:fill="FFFFFF"/>
        <w:spacing w:after="0" w:line="240" w:lineRule="auto"/>
        <w:jc w:val="both"/>
        <w:rPr>
          <w:rFonts w:ascii="Times New Roman" w:eastAsia="Times New Roman" w:hAnsi="Times New Roman" w:cs="Times New Roman"/>
          <w:color w:val="212529"/>
          <w:sz w:val="26"/>
          <w:szCs w:val="26"/>
          <w:lang w:eastAsia="ru-RU"/>
        </w:rPr>
      </w:pPr>
      <w:r>
        <w:rPr>
          <w:rFonts w:ascii="Times New Roman" w:eastAsia="Times New Roman" w:hAnsi="Times New Roman" w:cs="Times New Roman"/>
          <w:color w:val="212529"/>
          <w:sz w:val="26"/>
          <w:szCs w:val="26"/>
          <w:lang w:eastAsia="ru-RU"/>
        </w:rPr>
        <w:t>7.10.Если сотрудник не использовал в текущем месяце дополнительные выходные дни, предоставляемые на основании пункта 2 Правил, на следующий месяц они не переносятся. К исключениям относится однократное предоставление дополнительных выходных на основании пункта 3 Правил (п. 14 Правил).</w:t>
      </w:r>
    </w:p>
    <w:p w:rsidR="005D3AB2" w:rsidRDefault="00B415A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Pr>
          <w:rFonts w:ascii="Golos Text" w:eastAsia="Times New Roman" w:hAnsi="Golos Text" w:cs="Times New Roman"/>
          <w:color w:val="212529"/>
          <w:sz w:val="26"/>
          <w:szCs w:val="26"/>
          <w:lang w:eastAsia="ru-RU"/>
        </w:rPr>
        <w:t xml:space="preserve">7.11.Дни, которые сотрудник не использовал в текущем году, на следующий год не </w:t>
      </w:r>
      <w:r>
        <w:rPr>
          <w:rFonts w:ascii="Golos Text" w:eastAsia="Times New Roman" w:hAnsi="Golos Text" w:cs="Times New Roman"/>
          <w:color w:val="000000" w:themeColor="text1"/>
          <w:sz w:val="26"/>
          <w:szCs w:val="26"/>
          <w:lang w:eastAsia="ru-RU"/>
        </w:rPr>
        <w:t>переносятся (п. 15 Правил). Остаток сгорает.</w:t>
      </w:r>
    </w:p>
    <w:p w:rsidR="005D3AB2" w:rsidRDefault="00B415A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7.12.Если в семье несколько детей с инвалидностью, количество предоставляемых дополнительных выходных дней не меняется (п. 11 Правил). То есть, если в семье, например, трое детей с инвалидностью, количество таких дней не станет в три раза больше, а останется прежним — 48 дней в год.</w:t>
      </w:r>
    </w:p>
    <w:p w:rsidR="005D3AB2" w:rsidRDefault="00B415A6">
      <w:pPr>
        <w:shd w:val="clear" w:color="auto" w:fill="FFFFFF"/>
        <w:spacing w:after="0" w:line="240" w:lineRule="auto"/>
        <w:jc w:val="both"/>
        <w:rPr>
          <w:rFonts w:ascii="Times New Roman" w:eastAsia="Times New Roman" w:hAnsi="Times New Roman" w:cs="Times New Roman"/>
          <w:color w:val="212529"/>
          <w:sz w:val="26"/>
          <w:szCs w:val="26"/>
          <w:lang w:eastAsia="ru-RU"/>
        </w:rPr>
      </w:pPr>
      <w:r>
        <w:rPr>
          <w:rFonts w:ascii="Times New Roman" w:eastAsia="Times New Roman" w:hAnsi="Times New Roman" w:cs="Times New Roman"/>
          <w:color w:val="000000" w:themeColor="text1"/>
          <w:sz w:val="26"/>
          <w:szCs w:val="26"/>
          <w:lang w:eastAsia="ru-RU"/>
        </w:rPr>
        <w:t>7.13.Если  работник заболел и по этой причине не использовал оформленные выходные, то эти дни переносятся и предоставляются сотруднику, учитывая его пожелания (п. 12, п. 13 Правил):</w:t>
      </w:r>
    </w:p>
    <w:p w:rsidR="005D3AB2" w:rsidRDefault="00B415A6">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в этом же месяце, если выходные оформлялись на основании пункта 2 Правил. Такой вариант возможен, если период болезни закончился в пределах текущего месяца.</w:t>
      </w:r>
    </w:p>
    <w:p w:rsidR="005D3AB2" w:rsidRDefault="00B415A6">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В текущем году, если сотрудник выздоровел в этом году, и дополнительные выходные предоставлялись на основании пункта 3 Правил. Понадобится согласовать новые даты предоставления таких дней.</w:t>
      </w:r>
    </w:p>
    <w:p w:rsidR="005D3AB2" w:rsidRPr="00E5414D" w:rsidRDefault="00B415A6">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hAnsi="Times New Roman" w:cs="Times New Roman"/>
          <w:color w:val="000000" w:themeColor="text1"/>
          <w:sz w:val="26"/>
          <w:szCs w:val="26"/>
        </w:rPr>
        <w:t xml:space="preserve">7.14. Согласно статье 93 Трудового кодекса РФ неполный рабочий день (смена) или неполная рабочая неделя устанавливается одному из родителей (опекуну, попечителю), имеющему ребенка-инвалида в возрасте до восемнадцати лет. Предоставление такой продолжительности рабочего времени осуществляется на основании заявления указанных </w:t>
      </w:r>
      <w:r>
        <w:rPr>
          <w:rFonts w:ascii="Times New Roman" w:hAnsi="Times New Roman" w:cs="Times New Roman"/>
          <w:color w:val="000000" w:themeColor="text1"/>
          <w:sz w:val="26"/>
          <w:szCs w:val="26"/>
        </w:rPr>
        <w:lastRenderedPageBreak/>
        <w:t xml:space="preserve">лиц и является обязанностью работодателя. Оплата труда в таком случае производится пропорционально отработанному времени или в зависимости от выполненного объема работ.                                                                                                           </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7.15. Если работодатель в нарушение предусмотренной законом обязанности отказал в предоставлении таких дней, необходимо учитывать, что не является дисциплинарным проступком использование работником дополнительных выходных дней.</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7.16. Работники, имеющие детей-инвалидов, могут направляться в служебные командировки, привлекаться к сверхурочной работе, работе в ночное время (с 22.00 до 6.00), в выходные и нерабочие праздничные дни только с их письменного согласия и при условии, что такая работа не запрещена им по состоянию здоровья в соответствии с медицинским заключением. Названные работники должны быть в письменной форме ознакомлены со своим правом отказаться от указанной работы. Такой отказ не считается дисциплинарным проступком, в связи с чем эти работники не могут быть привлечены к дисциплинарной ответственности. </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Отказ от работы в ночное время является правомерным и в том случае, когда на ее выполнение была затрачена лишь часть ночного времени. (статья 259 ТК РФ).</w:t>
      </w:r>
      <w:r w:rsidR="00F97F62">
        <w:rPr>
          <w:rFonts w:ascii="Golos Text" w:hAnsi="Golos Text"/>
          <w:color w:val="212529"/>
          <w:sz w:val="26"/>
          <w:szCs w:val="26"/>
          <w:shd w:val="clear" w:color="auto" w:fill="FFFFFF"/>
        </w:rPr>
        <w:t xml:space="preserve">             39</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7.17. Не допускается расторжение трудового договора по инициативе инициативе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работодателя: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 одинокой матерью, воспитывающей ребенка-инвалида в возрасте до восемнадцати лет, с другим лицом, воспитывающим такого ребенка без матери, с родителем (иным законным представителем ребенка), являющимся единственным кормильцем ребенка-инвалида  (части четвертой статьи 261 Трудового кодекса РФ)</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 другим лицом, воспитывающим указанных детей без матери;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или иной законный представитель ребенка не состоит в трудовых отношениях (за исключением увольнения ликвидации организации либо прекращения деятельности индивидуальным предпринимателем;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однократного грубого нарушения работником трудовых обязанностей: 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проступка, несовместимого с продолжением данной работы;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представления работником работодателю подложных документов при заключении трудового договора;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7.18.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(статья 262.1 ТК РФ).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7.19.Работнику, имеющему ребенка-инвалида в возрасте до восемнадцати лет,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w:t>
      </w:r>
      <w:r>
        <w:rPr>
          <w:rFonts w:ascii="Times New Roman" w:hAnsi="Times New Roman" w:cs="Times New Roman"/>
          <w:sz w:val="26"/>
          <w:szCs w:val="26"/>
        </w:rPr>
        <w:lastRenderedPageBreak/>
        <w:t xml:space="preserve">либо по частям. Перенесение этого отпуска на следующий рабочий год не допускается (статья 263 ТК РФ).                                                                          </w:t>
      </w:r>
    </w:p>
    <w:p w:rsidR="005D3AB2" w:rsidRDefault="00B415A6">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7.20.На основании комплекта документов, работодатель оформляет приказ о предоставлении дополнительных выходных дней (п. 16 Правил). </w:t>
      </w:r>
    </w:p>
    <w:p w:rsidR="005D3AB2" w:rsidRDefault="00B415A6">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Pr>
          <w:rFonts w:ascii="Times New Roman" w:eastAsia="Times New Roman" w:hAnsi="Times New Roman" w:cs="Times New Roman"/>
          <w:color w:val="212529"/>
          <w:sz w:val="26"/>
          <w:szCs w:val="26"/>
          <w:lang w:eastAsia="ru-RU"/>
        </w:rPr>
        <w:t xml:space="preserve">21. Работодатель фиксирует предоставление таких дней в табеле учёта рабочего времени - значение «ОВ», «27» или другие символы. </w:t>
      </w:r>
    </w:p>
    <w:p w:rsidR="005D3AB2" w:rsidRDefault="00B415A6">
      <w:pPr>
        <w:spacing w:after="0" w:line="240" w:lineRule="auto"/>
        <w:rPr>
          <w:rFonts w:ascii="Times New Roman" w:eastAsia="Times New Roman" w:hAnsi="Times New Roman" w:cs="Times New Roman"/>
          <w:color w:val="2B2B2B"/>
          <w:sz w:val="26"/>
          <w:szCs w:val="26"/>
          <w:shd w:val="clear" w:color="auto" w:fill="FFFFFF"/>
          <w:lang/>
        </w:rPr>
      </w:pPr>
      <w:r>
        <w:rPr>
          <w:rFonts w:ascii="Times New Roman" w:eastAsia="Times New Roman" w:hAnsi="Times New Roman" w:cs="Times New Roman"/>
          <w:color w:val="212529"/>
          <w:sz w:val="26"/>
          <w:szCs w:val="26"/>
          <w:lang w:eastAsia="ru-RU"/>
        </w:rPr>
        <w:t>7.22.Чтобы Социальный фонд России возместил работодателю расходы на оплату сотруднику таких дней, нужно заполнить заявление в территориальный орган СФР.</w:t>
      </w:r>
    </w:p>
    <w:p w:rsidR="005D3AB2" w:rsidRDefault="005D3AB2">
      <w:pPr>
        <w:spacing w:after="0" w:line="240" w:lineRule="auto"/>
        <w:rPr>
          <w:rFonts w:ascii="Times New Roman" w:eastAsia="Times New Roman" w:hAnsi="Times New Roman" w:cs="Times New Roman"/>
          <w:color w:val="2B2B2B"/>
          <w:sz w:val="26"/>
          <w:szCs w:val="26"/>
          <w:shd w:val="clear" w:color="auto" w:fill="FFFFFF"/>
          <w:lang/>
        </w:rPr>
      </w:pPr>
    </w:p>
    <w:p w:rsidR="005D3AB2" w:rsidRDefault="00B415A6">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V</w:t>
      </w: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ОПЛАТА И НОРМИРОВАНИЕ ТРУДА</w:t>
      </w:r>
    </w:p>
    <w:p w:rsidR="005D3AB2" w:rsidRDefault="005D3AB2">
      <w:pPr>
        <w:spacing w:after="0" w:line="240" w:lineRule="auto"/>
        <w:rPr>
          <w:rFonts w:ascii="Times New Roman" w:eastAsia="Times New Roman" w:hAnsi="Times New Roman" w:cs="Times New Roman"/>
          <w:color w:val="2B2B2B"/>
          <w:sz w:val="20"/>
          <w:szCs w:val="20"/>
          <w:shd w:val="clear" w:color="auto" w:fill="FFFFFF"/>
          <w:lang/>
        </w:rPr>
      </w:pP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 Оплата труда работников образовательной организации осуществляется в соответствии с положением об оплате труда образовательной организации.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8.2. Заработная плата выплачивается работникам не реже чем каждые полмесяца (не позднее пятнадцати календарных дней со дня окончания периода, за который она начислена) в денежной форме.</w:t>
      </w:r>
      <w:r w:rsidR="006333E6" w:rsidRPr="00C170AE">
        <w:rPr>
          <w:rFonts w:ascii="Golos Text" w:hAnsi="Golos Text"/>
          <w:color w:val="212529"/>
          <w:sz w:val="26"/>
          <w:szCs w:val="26"/>
          <w:shd w:val="clear" w:color="auto" w:fill="FFFFFF"/>
        </w:rPr>
        <w:t>4</w:t>
      </w:r>
      <w:r w:rsidR="006333E6">
        <w:rPr>
          <w:rFonts w:ascii="Golos Text" w:hAnsi="Golos Text"/>
          <w:color w:val="212529"/>
          <w:sz w:val="26"/>
          <w:szCs w:val="26"/>
          <w:shd w:val="clear" w:color="auto" w:fill="FFFFFF"/>
        </w:rPr>
        <w:t xml:space="preserve">0  </w:t>
      </w:r>
    </w:p>
    <w:p w:rsidR="005D3AB2" w:rsidRDefault="00B415A6">
      <w:pPr>
        <w:spacing w:after="0" w:line="240" w:lineRule="auto"/>
        <w:jc w:val="both"/>
        <w:rPr>
          <w:rFonts w:ascii="Times New Roman" w:eastAsia="Times New Roman" w:hAnsi="Times New Roman" w:cs="Times New Roman"/>
          <w:b/>
          <w:bCs/>
          <w:i/>
          <w:iCs/>
          <w:color w:val="000000"/>
          <w:sz w:val="26"/>
          <w:szCs w:val="26"/>
          <w:lang w:eastAsia="ru-RU"/>
        </w:rPr>
      </w:pPr>
      <w:r>
        <w:rPr>
          <w:rFonts w:ascii="Times New Roman" w:eastAsia="Times New Roman" w:hAnsi="Times New Roman" w:cs="Times New Roman"/>
          <w:color w:val="000000"/>
          <w:sz w:val="26"/>
          <w:szCs w:val="26"/>
          <w:lang w:eastAsia="ru-RU"/>
        </w:rPr>
        <w:t xml:space="preserve">Днями выплаты заработной платы являются: </w:t>
      </w:r>
      <w:r w:rsidR="00E15EB0">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 xml:space="preserve"> и </w:t>
      </w:r>
      <w:r w:rsidR="00E15EB0">
        <w:rPr>
          <w:rFonts w:ascii="Times New Roman" w:eastAsia="Times New Roman" w:hAnsi="Times New Roman" w:cs="Times New Roman"/>
          <w:color w:val="000000"/>
          <w:sz w:val="26"/>
          <w:szCs w:val="26"/>
          <w:lang w:eastAsia="ru-RU"/>
        </w:rPr>
        <w:t>5</w:t>
      </w:r>
      <w:r>
        <w:rPr>
          <w:rFonts w:ascii="Times New Roman" w:eastAsia="Times New Roman" w:hAnsi="Times New Roman" w:cs="Times New Roman"/>
          <w:color w:val="000000"/>
          <w:sz w:val="26"/>
          <w:szCs w:val="26"/>
          <w:lang w:eastAsia="ru-RU"/>
        </w:rPr>
        <w:t xml:space="preserve"> числа текущего месяца</w:t>
      </w:r>
      <w:r>
        <w:rPr>
          <w:rFonts w:ascii="Times New Roman" w:eastAsia="Times New Roman" w:hAnsi="Times New Roman" w:cs="Times New Roman"/>
          <w:b/>
          <w:bCs/>
          <w:i/>
          <w:iCs/>
          <w:color w:val="000000"/>
          <w:sz w:val="26"/>
          <w:szCs w:val="26"/>
          <w:lang w:eastAsia="ru-RU"/>
        </w:rPr>
        <w:t>.</w:t>
      </w:r>
      <w:r>
        <w:rPr>
          <w:rFonts w:ascii="TimesNewRomanPSMT" w:hAnsi="TimesNewRomanPSMT"/>
          <w:color w:val="000000"/>
          <w:sz w:val="26"/>
          <w:szCs w:val="26"/>
        </w:rPr>
        <w:br/>
      </w:r>
      <w:r>
        <w:rPr>
          <w:rStyle w:val="fontstyle01"/>
        </w:rPr>
        <w:t>При совпадении дня выплаты с выходным или нерабочим праздничным днём</w:t>
      </w:r>
      <w:r>
        <w:rPr>
          <w:rStyle w:val="fontstyle01"/>
          <w:rFonts w:ascii="Times New Roman" w:hAnsi="Times New Roman" w:cs="Times New Roman"/>
        </w:rPr>
        <w:t>выплата заработной платы производится накануне этого дня.(ч.6,ст.136 ТК РФ).</w:t>
      </w:r>
      <w:r>
        <w:rPr>
          <w:rFonts w:ascii="Times New Roman" w:hAnsi="Times New Roman" w:cs="Times New Roman"/>
          <w:color w:val="000000"/>
          <w:sz w:val="26"/>
          <w:szCs w:val="26"/>
        </w:rPr>
        <w:br/>
      </w:r>
      <w:r>
        <w:rPr>
          <w:rFonts w:ascii="Times New Roman" w:eastAsia="Times New Roman" w:hAnsi="Times New Roman" w:cs="Times New Roman"/>
          <w:color w:val="000000"/>
          <w:sz w:val="26"/>
          <w:szCs w:val="26"/>
          <w:lang w:eastAsia="ru-RU"/>
        </w:rPr>
        <w:t xml:space="preserve">При выплате заработной платы работнику вручается расчетный листок, с указанием: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составных частей заработной платы, причитающейся ему за соответствующий период;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размеров иных сумм, начисленных работнику, в том числе оплаты отпуска, выплат при увольнении и (или) других выплат, причитающихся работнику;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размеров и оснований произведенных удержаний;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общей денежной суммы, подлежащей выплате.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8.3. Заработная плата исчисляется в соответствии с трудовым законодательством и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осуществляется с учетом: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обеспечения зависимости заработной платы каждого работника от его квалификации,  выполняемой работы, количества и качества затраченного труда без ограничения ее максимальным размером; </w:t>
      </w:r>
    </w:p>
    <w:p w:rsidR="005D3AB2" w:rsidRDefault="00B415A6">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обеспечения работодателем равной оплаты за труд равной ценности при установлении  </w:t>
      </w:r>
    </w:p>
    <w:p w:rsidR="005D3AB2" w:rsidRDefault="00B415A6">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размеров окладов (должностных окладов), ставок заработной платы, выплат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порядка аттестации работников бюджетных учреждений, устанавливаемого в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соответствии с законодательством Российской Федерации;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lastRenderedPageBreak/>
        <w:t>– мнения выборного органа первичной профсоюзной организации;</w:t>
      </w:r>
    </w:p>
    <w:p w:rsidR="005D3AB2" w:rsidRDefault="00B415A6">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создания условий для оплаты труда работников в зависимости от их личного участия в эффективном функционировании учреждения;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 </w:t>
      </w:r>
      <w:r>
        <w:rPr>
          <w:rStyle w:val="fontstyle01"/>
        </w:rPr>
        <w:t>Заработная плата работников включает: вознаграждение за труд в зависимости отквалификации работника, сложности, количества, качества и условийработы (тарифная ставка, оклад), а также компенсационные выплаты</w:t>
      </w:r>
      <w:r>
        <w:rPr>
          <w:rFonts w:ascii="TimesNewRomanPSMT" w:hAnsi="TimesNewRomanPSMT"/>
          <w:color w:val="000000"/>
          <w:sz w:val="26"/>
          <w:szCs w:val="26"/>
        </w:rPr>
        <w:br/>
      </w:r>
      <w:r>
        <w:rPr>
          <w:rStyle w:val="fontstyle01"/>
        </w:rPr>
        <w:t>доплаты и надбавки компенсационного характера, в том числе за работу вусловиях, отклоняющихся от нормальных   и иныевыплаты компенсационного характера) и стимулирующие выплаты (доплаты инадбавки стимулирующего характера, премии и иные поощрительные выплаты).</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8.4. Порядок и условия оплаты труда работников образовательного учреждения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r w:rsidR="006333E6" w:rsidRPr="00C170AE">
        <w:rPr>
          <w:rFonts w:ascii="Golos Text" w:hAnsi="Golos Text"/>
          <w:color w:val="212529"/>
          <w:sz w:val="26"/>
          <w:szCs w:val="26"/>
          <w:shd w:val="clear" w:color="auto" w:fill="FFFFFF"/>
        </w:rPr>
        <w:t>41</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8.5. В целях повышения социального статуса работника образования, престижа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педагогической профессии и мотивации труда вырабатываются предложения по: </w:t>
      </w:r>
    </w:p>
    <w:p w:rsidR="005D3AB2" w:rsidRDefault="00B415A6">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sz w:val="26"/>
          <w:szCs w:val="26"/>
          <w:lang w:eastAsia="ru-RU"/>
        </w:rPr>
        <w:t xml:space="preserve">- повышению </w:t>
      </w:r>
      <w:r>
        <w:rPr>
          <w:rFonts w:ascii="Times New Roman" w:eastAsia="Times New Roman" w:hAnsi="Times New Roman" w:cs="Times New Roman"/>
          <w:color w:val="000000" w:themeColor="text1"/>
          <w:sz w:val="26"/>
          <w:szCs w:val="26"/>
          <w:lang w:eastAsia="ru-RU"/>
        </w:rPr>
        <w:t xml:space="preserve">уровня   содержания заработной платы работников  , в том числе путем проведения ежегодной индексации размеров заработной платы всех категорий работников; </w:t>
      </w:r>
    </w:p>
    <w:p w:rsidR="005D3AB2" w:rsidRDefault="00B415A6">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установлению выплаты ежемесячного денежного вознаграждения за классное </w:t>
      </w:r>
    </w:p>
    <w:p w:rsidR="005D3AB2" w:rsidRDefault="00B415A6">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руководство для педагогических работников, осуществляющих классное руководство в общеобразовательных организациях. </w:t>
      </w:r>
    </w:p>
    <w:p w:rsidR="005D3AB2" w:rsidRDefault="00B415A6">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8.6.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8.7. Работодатель обязан возместить работнику, вынужденно приостановившему работу в связи с задержкой выплаты заработной платы на срок более </w:t>
      </w:r>
      <w:r>
        <w:rPr>
          <w:rFonts w:ascii="Times New Roman" w:eastAsia="Times New Roman" w:hAnsi="Times New Roman" w:cs="Times New Roman"/>
          <w:color w:val="000000"/>
          <w:sz w:val="26"/>
          <w:szCs w:val="26"/>
          <w:lang w:eastAsia="ru-RU"/>
        </w:rPr>
        <w:t xml:space="preserve">15 дней, не полученный им заработок за весь период задержки.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8.8. При нарушении работодателем установленного срока соответственно выплаты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заработной платы, оплаты отпуска, выплат при увольнении и (или) других выплат,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в срок сумм за каждый день задержки начиная со следующего дня после установленного срока выплаты по день фактического расчета включительно.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8.9. Изменение условий оплаты труда, предусмотренных трудовым договором,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осуществляется при наличии следующих оснований</w:t>
      </w:r>
      <w:r>
        <w:rPr>
          <w:rFonts w:ascii="Times New Roman" w:eastAsia="Times New Roman" w:hAnsi="Times New Roman" w:cs="Times New Roman"/>
          <w:bCs/>
          <w:iCs/>
          <w:color w:val="000000"/>
          <w:sz w:val="26"/>
          <w:szCs w:val="26"/>
          <w:lang w:eastAsia="ru-RU"/>
        </w:rPr>
        <w:t xml:space="preserve">: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при присвоении квалификационной категории – со дня вынесения решения </w:t>
      </w:r>
    </w:p>
    <w:p w:rsidR="005D3AB2"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аттестационной комиссией;</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размера ставки (оклада) заработной платы;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lastRenderedPageBreak/>
        <w:t xml:space="preserve">– при получении образования или восстановлении документов об образовании - со дня представления соответствующего документа;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8.10. Оплата труда работников, занятых на работах с вредными и (или) опасными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w:t>
      </w:r>
      <w:r w:rsidR="006333E6" w:rsidRPr="00C170AE">
        <w:rPr>
          <w:rFonts w:ascii="Golos Text" w:hAnsi="Golos Text"/>
          <w:color w:val="212529"/>
          <w:sz w:val="26"/>
          <w:szCs w:val="26"/>
          <w:shd w:val="clear" w:color="auto" w:fill="FFFFFF"/>
        </w:rPr>
        <w:t>42</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№579, на которых устанавливается доплата до 12% к ставкам заработной платы, работодатель осуществляет оплату труда в повышенном размере.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8.11.Выплаты стимулирующего характера руководителю образовательной организации осуществляются на основании нормативного акта управления образования.</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8.12. При совмещении профессий (должностей), расширении зон обслуживания,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8.13. Оплата труда работников в ночное время (с 22 часов до 6 часов) производится в </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повышенном размере: 35 процентов части оклада (должностного оклада), ставки работника за каждый час работы в ночное время.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8.14. Работу в выходной и нерабочий праздничный день оплачивать не менее чем в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двойном размере в порядке, предусмотренном ст.153 ТК РФ. По желанию работника ему может быть предоставлен другой день отдыха.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8.15. Сверхурочную работу оплачивать не менее чем в полуторном размере за первые два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часа работы и не менее чем в двойном размере за последующие часы работы.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8.16. За время простоя по вине работодателя оплачивать: </w:t>
      </w:r>
    </w:p>
    <w:p w:rsidR="005D3AB2" w:rsidRDefault="00B415A6">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в размере – не менее 2/3 средней заработной платы работника (ст.157 ТК РФ);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за время простоя по причинам, не зависящим от работодателя и работника, оплачивать в размере не менее 2/3 тарифной ставки (оклада) (ст.157 ТК РФ).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8.17. Сохранять за работниками, участвовавшими в забастовке из-за невыполнения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настоящего коллективного договора, отраслевого республиканского и территориального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соглашений по вине работодателя или органов власти, заработную плату в полном размере.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8.18. Сохранять уровень оплаты труда по ранее имевшейся квалификационной категории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педагогическим работникам, которым до выхода на пенсию осталось менее двух лет.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lastRenderedPageBreak/>
        <w:t xml:space="preserve">8.19. Работодатель по согласованию с профкомом определяет нормы уборки территории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8.20. Ответственность за своевременность и правильность определения размеров и </w:t>
      </w:r>
    </w:p>
    <w:p w:rsidR="005D3AB2" w:rsidRDefault="00B415A6">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выплаты заработной платы работникам несет руководитель учреждения. </w:t>
      </w:r>
    </w:p>
    <w:p w:rsidR="006333E6" w:rsidRDefault="00B415A6" w:rsidP="006333E6">
      <w:pPr>
        <w:spacing w:after="0" w:line="240" w:lineRule="auto"/>
        <w:rPr>
          <w:rFonts w:ascii="Golos Text" w:hAnsi="Golos Text"/>
          <w:color w:val="212529"/>
          <w:sz w:val="20"/>
          <w:szCs w:val="20"/>
          <w:shd w:val="clear" w:color="auto" w:fill="FFFFFF"/>
        </w:rPr>
      </w:pPr>
      <w:r>
        <w:rPr>
          <w:rFonts w:ascii="Times New Roman" w:eastAsia="Times New Roman" w:hAnsi="Times New Roman" w:cs="Times New Roman"/>
          <w:color w:val="000000"/>
          <w:sz w:val="26"/>
          <w:szCs w:val="26"/>
          <w:lang w:eastAsia="ru-RU"/>
        </w:rPr>
        <w:t>8.21.</w:t>
      </w:r>
      <w:r>
        <w:rPr>
          <w:rFonts w:ascii="TimesNewRomanPSMT" w:hAnsi="TimesNewRomanPSMT"/>
          <w:color w:val="000000"/>
          <w:sz w:val="26"/>
          <w:szCs w:val="26"/>
        </w:rPr>
        <w:t xml:space="preserve">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r>
        <w:rPr>
          <w:rFonts w:ascii="TimesNewRomanPSMT" w:hAnsi="TimesNewRomanPSMT"/>
          <w:color w:val="000000"/>
          <w:sz w:val="26"/>
          <w:szCs w:val="26"/>
        </w:rPr>
        <w:br/>
        <w:t>- при установлении квалификационной категории - со дня вынесения решения</w:t>
      </w:r>
      <w:r>
        <w:rPr>
          <w:rFonts w:ascii="TimesNewRomanPSMT" w:hAnsi="TimesNewRomanPSMT"/>
          <w:color w:val="000000"/>
          <w:sz w:val="26"/>
          <w:szCs w:val="26"/>
        </w:rPr>
        <w:br/>
        <w:t>аттестационной комиссией;</w:t>
      </w:r>
      <w:r>
        <w:rPr>
          <w:rFonts w:ascii="TimesNewRomanPSMT" w:hAnsi="TimesNewRomanPSMT"/>
          <w:color w:val="000000"/>
          <w:sz w:val="26"/>
          <w:szCs w:val="26"/>
        </w:rPr>
        <w:b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w:t>
      </w:r>
      <w:r w:rsidR="006333E6">
        <w:rPr>
          <w:rFonts w:ascii="TimesNewRomanPSMT" w:hAnsi="TimesNewRomanPSMT"/>
          <w:color w:val="000000"/>
          <w:sz w:val="26"/>
          <w:szCs w:val="26"/>
        </w:rPr>
        <w:t xml:space="preserve">ответствующие выплаты; </w:t>
      </w:r>
    </w:p>
    <w:p w:rsidR="006333E6" w:rsidRDefault="006333E6" w:rsidP="006333E6">
      <w:pPr>
        <w:spacing w:after="0" w:line="240" w:lineRule="auto"/>
        <w:rPr>
          <w:rFonts w:ascii="Golos Text" w:hAnsi="Golos Text"/>
          <w:color w:val="212529"/>
          <w:sz w:val="20"/>
          <w:szCs w:val="20"/>
          <w:shd w:val="clear" w:color="auto" w:fill="FFFFFF"/>
        </w:rPr>
      </w:pPr>
    </w:p>
    <w:p w:rsidR="006333E6" w:rsidRDefault="006333E6" w:rsidP="006333E6">
      <w:pPr>
        <w:spacing w:after="0" w:line="240" w:lineRule="auto"/>
        <w:rPr>
          <w:rFonts w:ascii="Times New Roman" w:eastAsia="Times New Roman" w:hAnsi="Times New Roman" w:cs="Times New Roman"/>
          <w:sz w:val="26"/>
          <w:szCs w:val="26"/>
          <w:lang w:eastAsia="ru-RU"/>
        </w:rPr>
      </w:pPr>
      <w:r w:rsidRPr="006333E6">
        <w:rPr>
          <w:rFonts w:ascii="Golos Text" w:hAnsi="Golos Text"/>
          <w:color w:val="212529"/>
          <w:sz w:val="26"/>
          <w:szCs w:val="26"/>
          <w:shd w:val="clear" w:color="auto" w:fill="FFFFFF"/>
        </w:rPr>
        <w:t xml:space="preserve">43                                                                           </w:t>
      </w:r>
    </w:p>
    <w:p w:rsidR="006333E6" w:rsidRPr="006333E6" w:rsidRDefault="00B415A6" w:rsidP="006333E6">
      <w:pPr>
        <w:spacing w:after="0" w:line="240" w:lineRule="auto"/>
        <w:rPr>
          <w:rFonts w:ascii="Times New Roman" w:eastAsia="Times New Roman" w:hAnsi="Times New Roman" w:cs="Times New Roman"/>
          <w:sz w:val="26"/>
          <w:szCs w:val="26"/>
          <w:lang w:eastAsia="ru-RU"/>
        </w:rPr>
      </w:pPr>
      <w:r>
        <w:rPr>
          <w:rFonts w:ascii="TimesNewRomanPSMT" w:hAnsi="TimesNewRomanPSMT"/>
          <w:color w:val="000000"/>
          <w:sz w:val="26"/>
          <w:szCs w:val="26"/>
        </w:rPr>
        <w:t>- при получении образования или восстановлении документов об образовании -</w:t>
      </w:r>
    </w:p>
    <w:p w:rsidR="006333E6" w:rsidRDefault="00B415A6">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со дня представления соответствующего документа;</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NewRomanPSMT" w:hAnsi="TimesNewRomanPSMT"/>
          <w:color w:val="000000"/>
          <w:sz w:val="26"/>
          <w:szCs w:val="26"/>
        </w:rPr>
        <w:t>- при присвоении почетного звания, награждении ведомственными знаками</w:t>
      </w:r>
      <w:r>
        <w:rPr>
          <w:rFonts w:ascii="TimesNewRomanPSMT" w:hAnsi="TimesNewRomanPSMT"/>
          <w:color w:val="000000"/>
          <w:sz w:val="26"/>
          <w:szCs w:val="26"/>
        </w:rPr>
        <w:br/>
        <w:t>отличия - со дня награждения (присвоения);</w:t>
      </w:r>
      <w:r>
        <w:rPr>
          <w:rFonts w:ascii="TimesNewRomanPSMT" w:hAnsi="TimesNewRomanPSMT"/>
          <w:color w:val="000000"/>
          <w:sz w:val="26"/>
          <w:szCs w:val="26"/>
        </w:rPr>
        <w:b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r>
        <w:rPr>
          <w:rFonts w:ascii="TimesNewRomanPSMT" w:hAnsi="TimesNewRomanPSMT"/>
          <w:color w:val="000000"/>
          <w:sz w:val="26"/>
          <w:szCs w:val="26"/>
        </w:rPr>
        <w:br/>
        <w:t>- при награждении государственными наградами Российской Федерации, субъекта Российской Федерации - со дня принятия решения о награждении.</w:t>
      </w:r>
      <w:r>
        <w:rPr>
          <w:rFonts w:ascii="TimesNewRomanPSMT" w:hAnsi="TimesNewRomanPSMT"/>
          <w:color w:val="000000"/>
          <w:sz w:val="26"/>
          <w:szCs w:val="26"/>
        </w:rPr>
        <w:br/>
      </w:r>
      <w:r>
        <w:rPr>
          <w:rFonts w:ascii="Times New Roman" w:eastAsia="Times New Roman" w:hAnsi="Times New Roman" w:cs="Times New Roman"/>
          <w:sz w:val="26"/>
          <w:szCs w:val="26"/>
          <w:lang w:eastAsia="ru-RU"/>
        </w:rPr>
        <w:t>8.22.</w:t>
      </w:r>
      <w:r>
        <w:rPr>
          <w:rFonts w:ascii="TimesNewRomanPSMT" w:hAnsi="TimesNewRomanPSMT"/>
          <w:color w:val="000000"/>
          <w:sz w:val="26"/>
          <w:szCs w:val="26"/>
        </w:rPr>
        <w:t xml:space="preserve"> Работникам, награждённым государственными наградами Российской Федерации, наградами субъекта Российской Федерации выплачивается ежемесячная надбавка .</w:t>
      </w:r>
      <w:r>
        <w:rPr>
          <w:rFonts w:ascii="TimesNewRomanPSMT" w:hAnsi="TimesNewRomanPSMT"/>
          <w:color w:val="000000"/>
          <w:sz w:val="26"/>
          <w:szCs w:val="26"/>
        </w:rPr>
        <w:br/>
        <w:t xml:space="preserve">8.23 Сверхурочная работа оплачивается в повышенном размере по сравнению с обычными размерами оплаты труда.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5D3AB2" w:rsidRDefault="00B415A6">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8.24. Лимиты на установление работникам выплат стимулирующего характера</w:t>
      </w:r>
      <w:r>
        <w:rPr>
          <w:rFonts w:ascii="TimesNewRomanPSMT" w:hAnsi="TimesNewRomanPSMT"/>
          <w:color w:val="000000"/>
          <w:sz w:val="26"/>
          <w:szCs w:val="26"/>
        </w:rPr>
        <w:br/>
        <w:t>рассчитываются централизованной бухгалтерией:</w:t>
      </w:r>
      <w:r>
        <w:rPr>
          <w:rFonts w:ascii="TimesNewRomanPSMT" w:hAnsi="TimesNewRomanPSMT"/>
          <w:color w:val="000000"/>
          <w:sz w:val="26"/>
          <w:szCs w:val="26"/>
        </w:rPr>
        <w:br/>
        <w:t xml:space="preserve">8.24.1. 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производится дополнительная оплата в порядке ст.151 ТК РФ.                                                                                                                                                     </w:t>
      </w:r>
    </w:p>
    <w:p w:rsidR="005D3AB2" w:rsidRDefault="00B415A6">
      <w:pPr>
        <w:spacing w:after="0" w:line="240" w:lineRule="auto"/>
        <w:rPr>
          <w:rFonts w:ascii="Times New Roman" w:eastAsia="Times New Roman" w:hAnsi="Times New Roman" w:cs="Times New Roman"/>
          <w:sz w:val="26"/>
          <w:szCs w:val="26"/>
          <w:lang w:eastAsia="ru-RU"/>
        </w:rPr>
      </w:pPr>
      <w:r>
        <w:rPr>
          <w:rFonts w:ascii="TimesNewRomanPSMT" w:hAnsi="TimesNewRomanPSMT"/>
          <w:color w:val="000000"/>
          <w:sz w:val="26"/>
          <w:szCs w:val="26"/>
        </w:rPr>
        <w:t>Кроме того,  им могут устанавливаться выплаты стимулирующего характера за достиженияобучающимися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8.25. Экономия средств фонда оплаты труда направляется на премирование, </w:t>
      </w:r>
      <w:r>
        <w:rPr>
          <w:rFonts w:ascii="TimesNewRomanPSMT" w:hAnsi="TimesNewRomanPSMT"/>
          <w:color w:val="000000"/>
          <w:sz w:val="26"/>
          <w:szCs w:val="26"/>
        </w:rPr>
        <w:t>оказание материальной помощи работникам,</w:t>
      </w:r>
      <w:r>
        <w:rPr>
          <w:rFonts w:ascii="Times New Roman" w:eastAsia="Times New Roman" w:hAnsi="Times New Roman" w:cs="Times New Roman"/>
          <w:color w:val="000000"/>
          <w:sz w:val="26"/>
          <w:szCs w:val="26"/>
          <w:lang w:eastAsia="ru-RU"/>
        </w:rPr>
        <w:t xml:space="preserve"> что фиксируется в локальных нормативных актах </w:t>
      </w:r>
      <w:r>
        <w:rPr>
          <w:rFonts w:ascii="Times New Roman" w:eastAsia="Times New Roman" w:hAnsi="Times New Roman" w:cs="Times New Roman"/>
          <w:color w:val="000000"/>
          <w:sz w:val="26"/>
          <w:szCs w:val="26"/>
          <w:lang w:eastAsia="ru-RU"/>
        </w:rPr>
        <w:lastRenderedPageBreak/>
        <w:t xml:space="preserve">(положениях) образовательной организации, </w:t>
      </w:r>
      <w:r>
        <w:rPr>
          <w:rFonts w:ascii="TimesNewRomanPSMT" w:hAnsi="TimesNewRomanPSMT"/>
          <w:color w:val="000000"/>
          <w:sz w:val="26"/>
          <w:szCs w:val="26"/>
        </w:rPr>
        <w:t>принимаемыми по согласованию с выборным органом первичной профсоюзной организации.</w:t>
      </w:r>
    </w:p>
    <w:p w:rsidR="005D3AB2" w:rsidRPr="004B6EC3" w:rsidRDefault="00B415A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8.26.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8.27. Работодатель освобождает педагогических работников образовательной организации,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Педагогическим работникам, участвующим в проведении ЕГЭ, выплачивается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компенсация за работу по подготовке и проведению ЕГЭ.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Педагогическим работникам, участвующим в подготовке и проведении ЕГЭ в режиме </w:t>
      </w:r>
    </w:p>
    <w:p w:rsidR="004B6EC3" w:rsidRPr="00C170AE" w:rsidRDefault="00B415A6" w:rsidP="004B6EC3">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санитарно-эпидемиологических ограничений, устанавливается повышающий коэффициент интенсивности за особые условия труда. </w:t>
      </w:r>
      <w:r w:rsidR="004B6EC3" w:rsidRPr="00C170AE">
        <w:rPr>
          <w:rFonts w:ascii="TimesNewRomanPSMT" w:hAnsi="TimesNewRomanPSMT"/>
          <w:color w:val="000000"/>
          <w:sz w:val="26"/>
          <w:szCs w:val="26"/>
        </w:rPr>
        <w:t>4</w:t>
      </w:r>
      <w:r w:rsidR="004B6EC3">
        <w:rPr>
          <w:rFonts w:ascii="TimesNewRomanPSMT" w:hAnsi="TimesNewRomanPSMT"/>
          <w:color w:val="000000"/>
          <w:sz w:val="26"/>
          <w:szCs w:val="26"/>
        </w:rPr>
        <w:t>4</w:t>
      </w:r>
    </w:p>
    <w:p w:rsidR="005D3AB2" w:rsidRDefault="005D3AB2">
      <w:pPr>
        <w:spacing w:after="0" w:line="240" w:lineRule="auto"/>
        <w:rPr>
          <w:rFonts w:ascii="Times New Roman" w:eastAsia="Times New Roman" w:hAnsi="Times New Roman" w:cs="Times New Roman"/>
          <w:sz w:val="26"/>
          <w:szCs w:val="26"/>
          <w:lang w:eastAsia="ru-RU"/>
        </w:rPr>
      </w:pP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За педагогическими работниками, принимающими участие в ОГЭ и ГВЭ, сохраняется </w:t>
      </w:r>
    </w:p>
    <w:p w:rsidR="005D3AB2" w:rsidRDefault="00B415A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коллективном договоре, локальном нормативном акте организации.</w:t>
      </w:r>
    </w:p>
    <w:p w:rsidR="005D3AB2" w:rsidRDefault="00B415A6">
      <w:pPr>
        <w:spacing w:after="0" w:line="240" w:lineRule="auto"/>
        <w:rPr>
          <w:rFonts w:ascii="TimesNewRomanPSMT" w:hAnsi="TimesNewRomanPSMT"/>
          <w:color w:val="000000"/>
          <w:sz w:val="26"/>
          <w:szCs w:val="26"/>
        </w:rPr>
      </w:pPr>
      <w:r>
        <w:rPr>
          <w:rFonts w:ascii="Times New Roman" w:hAnsi="Times New Roman" w:cs="Times New Roman"/>
          <w:sz w:val="26"/>
          <w:szCs w:val="26"/>
        </w:rPr>
        <w:t>8.28.</w:t>
      </w:r>
      <w:r>
        <w:rPr>
          <w:rFonts w:ascii="TimesNewRomanPSMT" w:hAnsi="TimesNewRomanPSMT"/>
          <w:color w:val="000000"/>
          <w:sz w:val="26"/>
          <w:szCs w:val="26"/>
        </w:rPr>
        <w:t xml:space="preserve"> Наполняемость классов определяется исходя из расчёта соблюдения нормы</w:t>
      </w:r>
      <w:r>
        <w:rPr>
          <w:rFonts w:ascii="TimesNewRomanPSMT" w:hAnsi="TimesNewRomanPSMT"/>
          <w:color w:val="000000"/>
          <w:sz w:val="26"/>
          <w:szCs w:val="26"/>
        </w:rPr>
        <w:br/>
        <w:t>площади на одного обучающегося, а также иных санитарно-эпидемиологических</w:t>
      </w:r>
      <w:r>
        <w:rPr>
          <w:rFonts w:ascii="TimesNewRomanPSMT" w:hAnsi="TimesNewRomanPSMT"/>
          <w:color w:val="000000"/>
          <w:sz w:val="26"/>
          <w:szCs w:val="26"/>
        </w:rPr>
        <w:br/>
        <w:t>требований (СанПиН) к условиям и организации обучения в общеобразовательных</w:t>
      </w:r>
      <w:r>
        <w:rPr>
          <w:rFonts w:ascii="TimesNewRomanPSMT" w:hAnsi="TimesNewRomanPSMT"/>
          <w:color w:val="000000"/>
          <w:sz w:val="26"/>
          <w:szCs w:val="26"/>
        </w:rPr>
        <w:br/>
        <w:t xml:space="preserve">организациях, в том числе с учётом: </w:t>
      </w:r>
    </w:p>
    <w:p w:rsidR="005D3AB2" w:rsidRDefault="00B415A6">
      <w:pPr>
        <w:spacing w:after="0" w:line="240" w:lineRule="auto"/>
        <w:jc w:val="both"/>
        <w:rPr>
          <w:rFonts w:ascii="TimesNewRomanPSMT" w:hAnsi="TimesNewRomanPSMT"/>
          <w:color w:val="000000"/>
          <w:sz w:val="20"/>
          <w:szCs w:val="20"/>
        </w:rPr>
      </w:pPr>
      <w:r>
        <w:rPr>
          <w:rFonts w:ascii="TimesNewRomanPSMT" w:hAnsi="TimesNewRomanPSMT"/>
          <w:color w:val="000000"/>
          <w:sz w:val="26"/>
          <w:szCs w:val="26"/>
        </w:rPr>
        <w:t>- 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r>
        <w:rPr>
          <w:rFonts w:ascii="TimesNewRomanPSMT" w:hAnsi="TimesNewRomanPSMT"/>
          <w:color w:val="000000"/>
          <w:sz w:val="26"/>
          <w:szCs w:val="26"/>
        </w:rPr>
        <w:br/>
      </w:r>
      <w:r>
        <w:rPr>
          <w:rFonts w:ascii="CourierNewPS-ItalicMT" w:hAnsi="CourierNewPS-ItalicMT"/>
          <w:i/>
          <w:iCs/>
          <w:color w:val="000000"/>
          <w:sz w:val="8"/>
          <w:szCs w:val="8"/>
        </w:rPr>
        <w:t>AS</w:t>
      </w:r>
      <w:r>
        <w:rPr>
          <w:rFonts w:ascii="CourierNewPS-ItalicMT" w:hAnsi="CourierNewPS-ItalicMT"/>
          <w:i/>
          <w:iCs/>
          <w:color w:val="000000"/>
          <w:sz w:val="8"/>
          <w:szCs w:val="8"/>
        </w:rPr>
        <w:br/>
      </w:r>
      <w:r>
        <w:rPr>
          <w:rFonts w:ascii="TimesNewRomanPSMT" w:hAnsi="TimesNewRomanPSMT"/>
          <w:color w:val="000000"/>
          <w:sz w:val="20"/>
          <w:szCs w:val="20"/>
        </w:rPr>
        <w:t>Пункты 7, 48 Положения о присуждении ученых степеней утв. Постановлением Правительства РФ «О порядке</w:t>
      </w:r>
      <w:r>
        <w:rPr>
          <w:rFonts w:ascii="TimesNewRomanPSMT" w:hAnsi="TimesNewRomanPSMT"/>
          <w:color w:val="000000"/>
          <w:sz w:val="20"/>
          <w:szCs w:val="20"/>
        </w:rPr>
        <w:br/>
        <w:t>присуждения ученых степеней» от 24.09.2013 № 842.</w:t>
      </w:r>
    </w:p>
    <w:p w:rsidR="00423296" w:rsidRDefault="00B415A6" w:rsidP="00423296">
      <w:pPr>
        <w:spacing w:after="0" w:line="240" w:lineRule="auto"/>
        <w:rPr>
          <w:rFonts w:ascii="TimesNewRomanPSMT" w:hAnsi="TimesNewRomanPSMT"/>
          <w:color w:val="000000"/>
          <w:sz w:val="26"/>
          <w:szCs w:val="26"/>
        </w:rPr>
      </w:pPr>
      <w:r>
        <w:rPr>
          <w:rFonts w:ascii="TimesNewRomanPSMT" w:hAnsi="TimesNewRomanPSMT"/>
          <w:color w:val="000000"/>
          <w:sz w:val="20"/>
          <w:szCs w:val="20"/>
        </w:rPr>
        <w:t xml:space="preserve">Конкретные размеры оплаты за сверхурочную работу определяются положением об оплате труда работников.      </w:t>
      </w:r>
      <w:r>
        <w:rPr>
          <w:rFonts w:ascii="TimesNewRomanPSMT" w:hAnsi="TimesNewRomanPSMT"/>
          <w:color w:val="000000"/>
          <w:sz w:val="20"/>
          <w:szCs w:val="20"/>
        </w:rPr>
        <w:br/>
      </w:r>
      <w:r>
        <w:rPr>
          <w:rFonts w:ascii="TimesNewRomanPSMT" w:hAnsi="TimesNewRomanPSMT"/>
          <w:color w:val="000000"/>
          <w:sz w:val="26"/>
          <w:szCs w:val="26"/>
        </w:rPr>
        <w:t>соблюдения нормы площади на одного обучающегося, а также иных санитарно-эпидемиологических требований (СанПиН) к условиям и организации обучения в</w:t>
      </w:r>
      <w:r>
        <w:rPr>
          <w:rFonts w:ascii="TimesNewRomanPSMT" w:hAnsi="TimesNewRomanPSMT"/>
          <w:color w:val="000000"/>
          <w:sz w:val="26"/>
          <w:szCs w:val="26"/>
        </w:rPr>
        <w:br/>
        <w:t>общеобразовательных организациях29, в том числе с учётом:</w:t>
      </w:r>
      <w:r>
        <w:rPr>
          <w:rFonts w:ascii="TimesNewRomanPSMT" w:hAnsi="TimesNewRomanPSMT"/>
          <w:color w:val="000000"/>
          <w:sz w:val="26"/>
          <w:szCs w:val="26"/>
        </w:rPr>
        <w:br/>
        <w:t>- соблюдения требований к расстановке мебели в учебных помещениях,</w:t>
      </w:r>
      <w:r>
        <w:rPr>
          <w:rFonts w:ascii="TimesNewRomanPSMT" w:hAnsi="TimesNewRomanPSMT"/>
          <w:color w:val="000000"/>
          <w:sz w:val="26"/>
          <w:szCs w:val="26"/>
        </w:rPr>
        <w:br/>
        <w:t>предусматривающего, что площадь учебных кабинетов принимается без учёта</w:t>
      </w:r>
      <w:r>
        <w:rPr>
          <w:rFonts w:ascii="TimesNewRomanPSMT" w:hAnsi="TimesNewRomanPSMT"/>
          <w:color w:val="000000"/>
          <w:sz w:val="20"/>
          <w:szCs w:val="20"/>
        </w:rPr>
        <w:tab/>
      </w:r>
      <w:r>
        <w:rPr>
          <w:rFonts w:ascii="TimesNewRomanPSMT" w:hAnsi="TimesNewRomanPSMT"/>
          <w:color w:val="000000"/>
          <w:sz w:val="26"/>
          <w:szCs w:val="26"/>
        </w:rPr>
        <w:br/>
        <w:t xml:space="preserve">площади, необходимой для расстановки дополнительной мебели (шкафы, тумбы и    </w:t>
      </w:r>
      <w:r>
        <w:rPr>
          <w:rFonts w:ascii="TimesNewRomanPSMT" w:hAnsi="TimesNewRomanPSMT"/>
          <w:color w:val="000000"/>
          <w:sz w:val="26"/>
          <w:szCs w:val="26"/>
        </w:rPr>
        <w:br/>
        <w:t>другие) для хранения учебных пособий и оборудования,  используемых в                        образовательном процессе,</w:t>
      </w:r>
      <w:r>
        <w:rPr>
          <w:rFonts w:ascii="TimesNewRomanPSMT" w:hAnsi="TimesNewRomanPSMT"/>
          <w:color w:val="000000"/>
          <w:sz w:val="26"/>
          <w:szCs w:val="26"/>
        </w:rPr>
        <w:br/>
        <w:t>из расчета: - не менее 2,5 м2 на 1 обучающегося при фронтальных формах занятий;</w:t>
      </w:r>
      <w:r>
        <w:rPr>
          <w:rFonts w:ascii="TimesNewRomanPSMT" w:hAnsi="TimesNewRomanPSMT"/>
          <w:color w:val="000000"/>
          <w:sz w:val="26"/>
          <w:szCs w:val="26"/>
        </w:rPr>
        <w:br/>
        <w:t>- не менее 3,5 м2 на 1 обучающегося при организации групповых форм работы и</w:t>
      </w:r>
      <w:r>
        <w:rPr>
          <w:rFonts w:ascii="TimesNewRomanPSMT" w:hAnsi="TimesNewRomanPSMT"/>
          <w:color w:val="000000"/>
          <w:sz w:val="26"/>
          <w:szCs w:val="26"/>
        </w:rPr>
        <w:br/>
        <w:t>индивидуальных занятий. При несоблюдении указанных требований к наполняемости классов, приводящем к превышению количества обучающихся, воспитанников в классе,</w:t>
      </w:r>
      <w:r>
        <w:rPr>
          <w:rFonts w:ascii="TimesNewRomanPSMT" w:hAnsi="TimesNewRomanPSMT"/>
          <w:color w:val="000000"/>
          <w:sz w:val="26"/>
          <w:szCs w:val="26"/>
        </w:rPr>
        <w:br/>
      </w:r>
      <w:r>
        <w:rPr>
          <w:rFonts w:ascii="TimesNewRomanPSMT" w:hAnsi="TimesNewRomanPSMT"/>
          <w:color w:val="000000"/>
          <w:sz w:val="26"/>
          <w:szCs w:val="26"/>
        </w:rPr>
        <w:lastRenderedPageBreak/>
        <w:t>группе устанавливается соответствующая доплата, как это предусмотрено при</w:t>
      </w:r>
      <w:r>
        <w:rPr>
          <w:rFonts w:ascii="TimesNewRomanPSMT" w:hAnsi="TimesNewRomanPSMT"/>
          <w:color w:val="000000"/>
          <w:sz w:val="26"/>
          <w:szCs w:val="26"/>
        </w:rPr>
        <w:br/>
        <w:t>увеличении объема выполняемой работы (статья 151 ТК РФ).</w:t>
      </w:r>
      <w:r>
        <w:rPr>
          <w:rFonts w:ascii="TimesNewRomanPSMT" w:hAnsi="TimesNewRomanPSMT"/>
          <w:color w:val="000000"/>
          <w:sz w:val="26"/>
          <w:szCs w:val="26"/>
        </w:rPr>
        <w:br/>
        <w:t>8.29. Доплаты за классное руководство, проверку тетрадей, письменных работ,</w:t>
      </w:r>
      <w:r>
        <w:rPr>
          <w:rFonts w:ascii="TimesNewRomanPSMT" w:hAnsi="TimesNewRomanPSMT"/>
          <w:color w:val="000000"/>
          <w:sz w:val="26"/>
          <w:szCs w:val="26"/>
        </w:rPr>
        <w:br/>
        <w:t xml:space="preserve">устанавливаются в максимальном размере в классе с наполняемостью </w:t>
      </w:r>
    </w:p>
    <w:p w:rsidR="005D3AB2" w:rsidRDefault="00B415A6">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(по списочному составу обучающихся на первое число каждого месяца за исключением  обучающихся на дому, численность которых при проверке тетрадей, письменных работ исключается из списочного состава обучающихся на дату организации индивидуального обучения на дому в соответствии с приказом учреждения, и обучающихся 10-х и 12 -х классов, численность которых при расчете доплат за классное руководство учитывается по 31 августа текущего учебного года не менее 12 человек в классе.</w:t>
      </w:r>
      <w:r>
        <w:rPr>
          <w:rFonts w:ascii="TimesNewRomanPSMT" w:hAnsi="TimesNewRomanPSMT"/>
          <w:color w:val="000000"/>
          <w:sz w:val="26"/>
          <w:szCs w:val="26"/>
        </w:rPr>
        <w:br/>
        <w:t xml:space="preserve">8.30. Механизмом стимулирования классных руководителей является материальное </w:t>
      </w:r>
      <w:r>
        <w:rPr>
          <w:rFonts w:ascii="TimesNewRomanPSMT" w:hAnsi="TimesNewRomanPSMT"/>
          <w:color w:val="000000" w:themeColor="text1"/>
          <w:sz w:val="26"/>
          <w:szCs w:val="26"/>
        </w:rPr>
        <w:t>стимулирование в форме ежемесячных выплат и ежемесячного  денежного вознаграждения. Денежное вознаграждение выплачивается в размере 10 000 рублей ежемесячно за классное руководство педагогическим работникам</w:t>
      </w:r>
      <w:r>
        <w:rPr>
          <w:rFonts w:ascii="TimesNewRomanPSMT" w:hAnsi="TimesNewRomanPSMT"/>
          <w:color w:val="000000"/>
          <w:sz w:val="26"/>
          <w:szCs w:val="26"/>
        </w:rPr>
        <w:t xml:space="preserve">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 Деятельность педагогического работника по классному руководству и в одном, и во втором классе осуществляется только с его письменного согласия .</w:t>
      </w:r>
      <w:r w:rsidR="004B6EC3">
        <w:rPr>
          <w:rFonts w:ascii="TimesNewRomanPSMT" w:hAnsi="TimesNewRomanPSMT"/>
          <w:color w:val="000000"/>
          <w:sz w:val="26"/>
          <w:szCs w:val="26"/>
        </w:rPr>
        <w:t xml:space="preserve">   45</w:t>
      </w:r>
    </w:p>
    <w:p w:rsidR="005D3AB2" w:rsidRPr="00423296" w:rsidRDefault="00B415A6">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8.31. Денежное вознаграждение за классное руководство является составной частью заработной платы педагогического работника, в связи с этим оно:</w:t>
      </w:r>
      <w:r>
        <w:rPr>
          <w:rFonts w:ascii="TimesNewRomanPSMT" w:hAnsi="TimesNewRomanPSMT"/>
          <w:color w:val="000000"/>
          <w:sz w:val="26"/>
          <w:szCs w:val="26"/>
        </w:rPr>
        <w:br/>
        <w:t>- выплачивается педагогическим работникам одновременно с выплатой заработной платы;</w:t>
      </w:r>
      <w:r>
        <w:rPr>
          <w:rFonts w:ascii="TimesNewRomanPSMT" w:hAnsi="TimesNewRomanPSMT"/>
          <w:color w:val="000000"/>
          <w:sz w:val="26"/>
          <w:szCs w:val="26"/>
        </w:rPr>
        <w:b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r>
        <w:rPr>
          <w:rFonts w:ascii="TimesNewRomanPSMT" w:hAnsi="TimesNewRomanPSMT"/>
          <w:color w:val="000000"/>
          <w:sz w:val="26"/>
          <w:szCs w:val="26"/>
        </w:rPr>
        <w:b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r>
        <w:rPr>
          <w:rFonts w:ascii="TimesNewRomanPSMT" w:hAnsi="TimesNewRomanPSMT"/>
          <w:color w:val="000000"/>
          <w:sz w:val="26"/>
          <w:szCs w:val="26"/>
        </w:rPr>
        <w:br/>
        <w:t>8.32. При регулировании вопросов, связанных с классным руководством, Работодатель руководствуется тем же порядком, что и при распределении учебной нагрузки на новый учебный год:</w:t>
      </w:r>
      <w:r>
        <w:rPr>
          <w:rFonts w:ascii="TimesNewRomanPSMT" w:hAnsi="TimesNewRomanPSMT"/>
          <w:color w:val="000000"/>
          <w:sz w:val="26"/>
          <w:szCs w:val="26"/>
        </w:rPr>
        <w:b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r>
        <w:rPr>
          <w:rFonts w:ascii="TimesNewRomanPSMT" w:hAnsi="TimesNewRomanPSMT"/>
          <w:color w:val="000000"/>
          <w:sz w:val="26"/>
          <w:szCs w:val="26"/>
        </w:rPr>
        <w:br/>
        <w:t>- преемственность осуществления классного руководства в классах на следующий учебный год;</w:t>
      </w:r>
      <w:r>
        <w:rPr>
          <w:rFonts w:ascii="TimesNewRomanPSMT" w:hAnsi="TimesNewRomanPSMT"/>
          <w:color w:val="000000"/>
          <w:sz w:val="26"/>
          <w:szCs w:val="26"/>
        </w:rPr>
        <w:b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чтобыкаждый педагогический работник знал, в каком классе в новом учебном году он будет осуществлять классное руководство;</w:t>
      </w:r>
      <w:r>
        <w:rPr>
          <w:rFonts w:ascii="TimesNewRomanPSMT" w:hAnsi="TimesNewRomanPSMT"/>
          <w:color w:val="000000"/>
          <w:sz w:val="26"/>
          <w:szCs w:val="26"/>
        </w:rPr>
        <w:b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r>
        <w:rPr>
          <w:rFonts w:ascii="TimesNewRomanPSMT" w:hAnsi="TimesNewRomanPSMT"/>
          <w:color w:val="000000"/>
          <w:sz w:val="26"/>
          <w:szCs w:val="26"/>
        </w:rPr>
        <w:br/>
      </w:r>
      <w:r>
        <w:rPr>
          <w:rFonts w:ascii="TimesNewRomanPSMT" w:hAnsi="TimesNewRomanPSMT"/>
          <w:color w:val="000000"/>
          <w:sz w:val="26"/>
          <w:szCs w:val="26"/>
        </w:rPr>
        <w:lastRenderedPageBreak/>
        <w:t>- возможность отмены выплат за классное руководство за неисполнение или ненадлежащее исполнение педагогическим работником работы по классному руководству.</w:t>
      </w:r>
      <w:r>
        <w:rPr>
          <w:rFonts w:ascii="TimesNewRomanPSMT" w:hAnsi="TimesNewRomanPSMT"/>
          <w:color w:val="000000"/>
          <w:sz w:val="26"/>
          <w:szCs w:val="26"/>
        </w:rPr>
        <w:br/>
        <w:t xml:space="preserve">8.33. Классное руководство может быть также возложено на одного педагогического     </w:t>
      </w:r>
    </w:p>
    <w:p w:rsidR="004B6EC3" w:rsidRDefault="00B415A6">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 xml:space="preserve">работника в двух классах временно в связи с заменой длительно отсутствующего другого     </w:t>
      </w:r>
      <w:r>
        <w:rPr>
          <w:rFonts w:ascii="TimesNewRomanPS-BoldMT" w:hAnsi="TimesNewRomanPS-BoldMT"/>
          <w:bCs/>
          <w:color w:val="000000"/>
          <w:sz w:val="20"/>
          <w:szCs w:val="20"/>
        </w:rPr>
        <w:t>48</w:t>
      </w:r>
      <w:r>
        <w:rPr>
          <w:rFonts w:ascii="TimesNewRomanPSMT" w:hAnsi="TimesNewRomanPSMT"/>
          <w:color w:val="000000"/>
          <w:sz w:val="26"/>
          <w:szCs w:val="26"/>
        </w:rPr>
        <w:t>педагогического работника по болезни или другим причинам.</w:t>
      </w:r>
      <w:r>
        <w:rPr>
          <w:rFonts w:ascii="TimesNewRomanPSMT" w:hAnsi="TimesNewRomanPSMT"/>
          <w:color w:val="000000"/>
          <w:sz w:val="26"/>
          <w:szCs w:val="26"/>
        </w:rPr>
        <w:br/>
        <w:t>8.34. В случае необходимости классное руководство может также осуществляться учителями из числа руководителей и других работников школы, ведущих учебные занятия в данном классе. Обязанности классного руководителя определяются локальным актом Работодателя - Положением о классном руководстве.</w:t>
      </w:r>
      <w:r>
        <w:rPr>
          <w:rFonts w:ascii="TimesNewRomanPSMT" w:hAnsi="TimesNewRomanPSMT"/>
          <w:color w:val="000000"/>
          <w:sz w:val="26"/>
          <w:szCs w:val="26"/>
        </w:rPr>
        <w:br/>
        <w:t xml:space="preserve">8.35.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w:t>
      </w:r>
    </w:p>
    <w:p w:rsidR="004B6EC3" w:rsidRDefault="004B6EC3">
      <w:pPr>
        <w:spacing w:after="0" w:line="240" w:lineRule="auto"/>
        <w:jc w:val="both"/>
        <w:rPr>
          <w:rFonts w:ascii="TimesNewRomanPSMT" w:hAnsi="TimesNewRomanPSMT"/>
          <w:color w:val="000000"/>
          <w:sz w:val="26"/>
          <w:szCs w:val="26"/>
        </w:rPr>
      </w:pPr>
      <w:r w:rsidRPr="00423296">
        <w:rPr>
          <w:rFonts w:ascii="TimesNewRomanPS-BoldMT" w:hAnsi="TimesNewRomanPS-BoldMT"/>
          <w:bCs/>
          <w:color w:val="000000"/>
          <w:sz w:val="26"/>
          <w:szCs w:val="26"/>
        </w:rPr>
        <w:t>4</w:t>
      </w:r>
      <w:r>
        <w:rPr>
          <w:rFonts w:ascii="TimesNewRomanPS-BoldMT" w:hAnsi="TimesNewRomanPS-BoldMT"/>
          <w:bCs/>
          <w:color w:val="000000"/>
          <w:sz w:val="26"/>
          <w:szCs w:val="26"/>
        </w:rPr>
        <w:t>6</w:t>
      </w:r>
    </w:p>
    <w:p w:rsidR="005D3AB2" w:rsidRDefault="004B6EC3">
      <w:pPr>
        <w:spacing w:after="0" w:line="240" w:lineRule="auto"/>
        <w:jc w:val="both"/>
        <w:rPr>
          <w:rFonts w:ascii="TimesNewRomanPSMT" w:hAnsi="TimesNewRomanPSMT"/>
          <w:color w:val="000000"/>
          <w:sz w:val="26"/>
          <w:szCs w:val="26"/>
        </w:rPr>
      </w:pPr>
      <w:r>
        <w:rPr>
          <w:rFonts w:ascii="TimesNewRomanPSMT" w:hAnsi="TimesNewRomanPSMT"/>
          <w:color w:val="000000"/>
          <w:sz w:val="26"/>
          <w:szCs w:val="26"/>
        </w:rPr>
        <w:t xml:space="preserve">график    </w:t>
      </w:r>
      <w:r w:rsidR="00B415A6">
        <w:rPr>
          <w:rFonts w:ascii="TimesNewRomanPSMT" w:hAnsi="TimesNewRomanPSMT"/>
          <w:color w:val="000000"/>
          <w:sz w:val="26"/>
          <w:szCs w:val="26"/>
        </w:rPr>
        <w:t>учебных занятий с обучающимися с целью создания ус</w:t>
      </w:r>
      <w:r w:rsidR="00396EED">
        <w:rPr>
          <w:rFonts w:ascii="TimesNewRomanPSMT" w:hAnsi="TimesNewRomanPSMT"/>
          <w:color w:val="000000"/>
          <w:sz w:val="26"/>
          <w:szCs w:val="26"/>
        </w:rPr>
        <w:t xml:space="preserve">ловий для проведения раздельных </w:t>
      </w:r>
      <w:r w:rsidR="00B415A6">
        <w:rPr>
          <w:rFonts w:ascii="TimesNewRomanPSMT" w:hAnsi="TimesNewRomanPSMT"/>
          <w:color w:val="000000"/>
          <w:sz w:val="26"/>
          <w:szCs w:val="26"/>
        </w:rPr>
        <w:t>занятий по ряду предметов (например, математика, русский язык и др.) с кажд</w:t>
      </w:r>
      <w:r w:rsidR="00396EED">
        <w:rPr>
          <w:rFonts w:ascii="TimesNewRomanPSMT" w:hAnsi="TimesNewRomanPSMT"/>
          <w:color w:val="000000"/>
          <w:sz w:val="26"/>
          <w:szCs w:val="26"/>
        </w:rPr>
        <w:t xml:space="preserve">ым </w:t>
      </w:r>
      <w:r w:rsidR="00B415A6">
        <w:rPr>
          <w:rFonts w:ascii="TimesNewRomanPSMT" w:hAnsi="TimesNewRomanPSMT"/>
          <w:color w:val="000000"/>
          <w:sz w:val="26"/>
          <w:szCs w:val="26"/>
        </w:rPr>
        <w:t>классом раздельно.</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8.36.Порядок индексации или повышение заработной платы сотрудников производится в соответствии со статьями 133, 133.1, 134 ТК РФ на основании  приказа руководителя Учреждения.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8.37.Индексации подлежит заработная плата всех работников организации, работающих по трудовому договору. </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sz w:val="26"/>
          <w:szCs w:val="26"/>
        </w:rPr>
        <w:t>При увеличении МРОТ согласно Постановлениям и Указам Правительства РФ  индексируется</w:t>
      </w:r>
      <w:r>
        <w:rPr>
          <w:rFonts w:ascii="Times New Roman" w:hAnsi="Times New Roman" w:cs="Times New Roman"/>
          <w:color w:val="000000" w:themeColor="text1"/>
          <w:sz w:val="26"/>
          <w:szCs w:val="26"/>
        </w:rPr>
        <w:t>заработная плата учебно-вспомогательного и обслуживающего персонала, путем повышения тарифных ставок (должностных окладов).</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8.38.Заработная плата проиндексирована, с сотрудником нужно заключить  дополнительное соглашение о новом размере оплаты труда ( ст.57 ТК РФ).</w:t>
      </w:r>
    </w:p>
    <w:p w:rsidR="005D3AB2" w:rsidRDefault="00B415A6">
      <w:pPr>
        <w:spacing w:after="0" w:line="240" w:lineRule="auto"/>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8.39.Заработнаяплата  сотрудникам выплачивается путем перечисления на банковские реквизиты.</w:t>
      </w:r>
    </w:p>
    <w:p w:rsidR="005D3AB2" w:rsidRDefault="00B415A6">
      <w:pPr>
        <w:spacing w:after="0" w:line="240" w:lineRule="auto"/>
        <w:jc w:val="both"/>
        <w:rPr>
          <w:rFonts w:ascii="Times New Roman" w:hAnsi="Times New Roman" w:cs="Times New Roman"/>
          <w:iCs/>
          <w:color w:val="000000" w:themeColor="text1"/>
          <w:sz w:val="26"/>
          <w:szCs w:val="26"/>
        </w:rPr>
      </w:pPr>
      <w:r>
        <w:rPr>
          <w:rFonts w:ascii="Times New Roman" w:hAnsi="Times New Roman" w:cs="Times New Roman"/>
          <w:color w:val="000000" w:themeColor="text1"/>
          <w:sz w:val="26"/>
          <w:szCs w:val="26"/>
          <w:shd w:val="clear" w:color="auto" w:fill="FFFFFF"/>
        </w:rPr>
        <w:t xml:space="preserve">8.40. </w:t>
      </w:r>
      <w:r>
        <w:rPr>
          <w:rFonts w:ascii="Times New Roman" w:hAnsi="Times New Roman" w:cs="Times New Roman"/>
          <w:iCs/>
          <w:color w:val="000000" w:themeColor="text1"/>
          <w:sz w:val="26"/>
          <w:szCs w:val="26"/>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Расходы по перечислению заработной платы в кредитную организацию несет работодатель.                                                                                                                       </w:t>
      </w:r>
    </w:p>
    <w:p w:rsidR="005D3AB2" w:rsidRDefault="00B415A6">
      <w:pPr>
        <w:spacing w:after="0" w:line="240" w:lineRule="auto"/>
        <w:jc w:val="both"/>
        <w:rPr>
          <w:rFonts w:ascii="Times New Roman" w:eastAsia="Calibri" w:hAnsi="Times New Roman" w:cs="Times New Roman"/>
          <w:color w:val="212529"/>
          <w:sz w:val="26"/>
          <w:szCs w:val="26"/>
          <w:shd w:val="clear" w:color="auto" w:fill="FFFFFF"/>
        </w:rPr>
      </w:pPr>
      <w:r>
        <w:rPr>
          <w:rFonts w:ascii="Times New Roman" w:eastAsia="Calibri" w:hAnsi="Times New Roman" w:cs="Times New Roman"/>
          <w:color w:val="000000"/>
          <w:sz w:val="26"/>
          <w:szCs w:val="26"/>
        </w:rPr>
        <w:t>8.41. Администрация школы строго ведет учет соблюдения рабочего времени всеми сотрудникамишколы.</w:t>
      </w:r>
      <w:r>
        <w:rPr>
          <w:rFonts w:ascii="Calibri" w:eastAsia="Calibri" w:hAnsi="Calibri" w:cs="Times New Roman"/>
          <w:color w:val="000000"/>
          <w:sz w:val="26"/>
          <w:szCs w:val="26"/>
        </w:rPr>
        <w:br/>
      </w:r>
      <w:r>
        <w:rPr>
          <w:rFonts w:ascii="Times New Roman" w:eastAsia="Calibri" w:hAnsi="Times New Roman" w:cs="Times New Roman"/>
          <w:color w:val="000000"/>
          <w:sz w:val="26"/>
          <w:szCs w:val="26"/>
        </w:rPr>
        <w:t>8.42. В случае неявки на работу по болезни работник обязан известить администрацию как можнораньше, а также предоставить листок временной нетрудоспособности в первый день выхода на работу.</w:t>
      </w:r>
      <w:r>
        <w:rPr>
          <w:rFonts w:ascii="Calibri" w:eastAsia="Calibri" w:hAnsi="Calibri" w:cs="Times New Roman"/>
          <w:color w:val="000000"/>
          <w:sz w:val="26"/>
          <w:szCs w:val="26"/>
        </w:rPr>
        <w:br/>
      </w:r>
      <w:r>
        <w:rPr>
          <w:rFonts w:ascii="Times New Roman" w:eastAsia="Calibri" w:hAnsi="Times New Roman" w:cs="Times New Roman"/>
          <w:color w:val="000000"/>
          <w:sz w:val="26"/>
          <w:szCs w:val="26"/>
        </w:rPr>
        <w:t>8.43. Общее собрание трудового коллектива, заседание Педагогического совета, совещания придиректоре не должны продолжаться более двух часов.</w:t>
      </w:r>
    </w:p>
    <w:p w:rsidR="005D3AB2" w:rsidRDefault="005D3AB2">
      <w:pPr>
        <w:spacing w:after="0" w:line="240" w:lineRule="auto"/>
        <w:jc w:val="both"/>
        <w:rPr>
          <w:rFonts w:ascii="Times New Roman" w:hAnsi="Times New Roman" w:cs="Times New Roman"/>
          <w:color w:val="000000" w:themeColor="text1"/>
          <w:sz w:val="26"/>
          <w:szCs w:val="26"/>
        </w:rPr>
      </w:pPr>
    </w:p>
    <w:p w:rsidR="005D3AB2" w:rsidRDefault="00B415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I</w:t>
      </w:r>
      <w:r>
        <w:rPr>
          <w:rFonts w:ascii="Times New Roman" w:hAnsi="Times New Roman" w:cs="Times New Roman"/>
          <w:sz w:val="26"/>
          <w:szCs w:val="26"/>
          <w:lang w:val="en-US"/>
        </w:rPr>
        <w:t>X</w:t>
      </w:r>
      <w:r>
        <w:rPr>
          <w:rFonts w:ascii="Times New Roman" w:hAnsi="Times New Roman" w:cs="Times New Roman"/>
          <w:sz w:val="26"/>
          <w:szCs w:val="26"/>
        </w:rPr>
        <w:t>. ОХРАНА ТРУДА И ЗДОРОВЬЯ</w:t>
      </w:r>
    </w:p>
    <w:p w:rsidR="005D3AB2" w:rsidRDefault="005D3AB2">
      <w:pPr>
        <w:spacing w:after="0" w:line="240" w:lineRule="auto"/>
        <w:jc w:val="both"/>
        <w:rPr>
          <w:rFonts w:ascii="Times New Roman" w:hAnsi="Times New Roman" w:cs="Times New Roman"/>
          <w:iCs/>
          <w:color w:val="000000" w:themeColor="text1"/>
          <w:sz w:val="26"/>
          <w:szCs w:val="26"/>
        </w:rPr>
      </w:pP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9.</w:t>
      </w:r>
      <w:r>
        <w:rPr>
          <w:rFonts w:ascii="Times New Roman" w:hAnsi="Times New Roman" w:cs="Times New Roman"/>
          <w:sz w:val="26"/>
          <w:szCs w:val="26"/>
        </w:rPr>
        <w:t xml:space="preserve"> 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sz w:val="26"/>
          <w:szCs w:val="26"/>
        </w:rPr>
        <w:t xml:space="preserve">9.1. Стороны совместно обязуются: </w:t>
      </w:r>
    </w:p>
    <w:p w:rsidR="00396EED"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9.1.1. Обеспечивать безопасные и здоровые условия труда при проведении образовательного процесса.</w:t>
      </w:r>
      <w:r>
        <w:rPr>
          <w:rFonts w:ascii="Times New Roman" w:hAnsi="Times New Roman" w:cs="Times New Roman"/>
          <w:color w:val="000000"/>
          <w:sz w:val="26"/>
          <w:szCs w:val="26"/>
        </w:rPr>
        <w:br/>
        <w:t>9.1.2. Содействовать в организации разработки Положения о системе управления охраной</w:t>
      </w:r>
      <w:r>
        <w:rPr>
          <w:rFonts w:ascii="Times New Roman" w:hAnsi="Times New Roman" w:cs="Times New Roman"/>
          <w:color w:val="000000"/>
          <w:sz w:val="26"/>
          <w:szCs w:val="26"/>
        </w:rPr>
        <w:br/>
        <w:t>труда (СУОТ), с учетом требований Трудового кодекса Российской Федерации,</w:t>
      </w:r>
      <w:r>
        <w:rPr>
          <w:rFonts w:ascii="Times New Roman" w:hAnsi="Times New Roman" w:cs="Times New Roman"/>
          <w:color w:val="000000"/>
          <w:sz w:val="26"/>
          <w:szCs w:val="26"/>
        </w:rPr>
        <w:br/>
        <w:t>Межгосударственного стандарта ГОСТ 12.0.230-2007 «Система стандартов безопасности труда. Системы управления охраной труда. Общие требования», и Приказа Минтруда России от 19.08.2016г. №438н «Об утверждении типового положения о системе управления охраной труда».</w:t>
      </w:r>
      <w:r>
        <w:rPr>
          <w:color w:val="000000"/>
        </w:rPr>
        <w:br/>
      </w:r>
      <w:r>
        <w:rPr>
          <w:rFonts w:ascii="Times New Roman" w:hAnsi="Times New Roman" w:cs="Times New Roman"/>
          <w:color w:val="000000"/>
          <w:sz w:val="26"/>
          <w:szCs w:val="26"/>
        </w:rPr>
        <w:t>9.1.3. Проводить техническую экспертизу зданий и сооружений образовательной</w:t>
      </w:r>
      <w:r>
        <w:rPr>
          <w:color w:val="000000"/>
          <w:sz w:val="26"/>
          <w:szCs w:val="26"/>
        </w:rPr>
        <w:br/>
      </w:r>
      <w:r>
        <w:rPr>
          <w:rFonts w:ascii="Times New Roman" w:hAnsi="Times New Roman" w:cs="Times New Roman"/>
          <w:color w:val="000000"/>
          <w:sz w:val="26"/>
          <w:szCs w:val="26"/>
        </w:rPr>
        <w:t>организации с целью определения возможности их дальнейшей безопасной эксплуатации исоответствия санитарно-гигиеническим нормам и требованиям.</w:t>
      </w:r>
      <w:r>
        <w:rPr>
          <w:color w:val="000000"/>
          <w:sz w:val="26"/>
          <w:szCs w:val="26"/>
        </w:rPr>
        <w:br/>
      </w:r>
      <w:r>
        <w:rPr>
          <w:rFonts w:ascii="Times New Roman" w:hAnsi="Times New Roman" w:cs="Times New Roman"/>
          <w:color w:val="000000"/>
          <w:sz w:val="26"/>
          <w:szCs w:val="26"/>
        </w:rPr>
        <w:t>9.1.4 Осуществлять учет и ежегодный анализ производственного травматизма с целью</w:t>
      </w:r>
      <w:r>
        <w:rPr>
          <w:color w:val="000000"/>
          <w:sz w:val="26"/>
          <w:szCs w:val="26"/>
        </w:rPr>
        <w:br/>
      </w:r>
      <w:r>
        <w:rPr>
          <w:rFonts w:ascii="Times New Roman" w:hAnsi="Times New Roman" w:cs="Times New Roman"/>
          <w:color w:val="000000"/>
          <w:sz w:val="26"/>
          <w:szCs w:val="26"/>
        </w:rPr>
        <w:t>принятия мер по улучшению условий труда и снижению травматизма.9.1.5. Создать комиссию по охране труда, назначить ответственного по охране труда в</w:t>
      </w:r>
      <w:r w:rsidR="00396EED">
        <w:rPr>
          <w:rFonts w:ascii="Times New Roman" w:hAnsi="Times New Roman" w:cs="Times New Roman"/>
          <w:color w:val="000000"/>
          <w:sz w:val="26"/>
          <w:szCs w:val="26"/>
        </w:rPr>
        <w:t xml:space="preserve">  47</w:t>
      </w:r>
      <w:r>
        <w:rPr>
          <w:color w:val="000000"/>
          <w:sz w:val="26"/>
          <w:szCs w:val="26"/>
        </w:rPr>
        <w:br/>
      </w:r>
      <w:r>
        <w:rPr>
          <w:rFonts w:ascii="Times New Roman" w:hAnsi="Times New Roman" w:cs="Times New Roman"/>
          <w:color w:val="000000"/>
          <w:sz w:val="26"/>
          <w:szCs w:val="26"/>
        </w:rPr>
        <w:t>соответствии со статьей 217 Трудового кодекса Российской Федерации.</w:t>
      </w:r>
      <w:r>
        <w:rPr>
          <w:color w:val="000000"/>
        </w:rPr>
        <w:br/>
      </w:r>
      <w:r>
        <w:rPr>
          <w:rFonts w:ascii="Times New Roman" w:hAnsi="Times New Roman" w:cs="Times New Roman"/>
          <w:color w:val="000000"/>
          <w:sz w:val="26"/>
          <w:szCs w:val="26"/>
        </w:rPr>
        <w:t>9.1.6. Выделять средства на выполнение мероприятий по охране труда, в том числе на</w:t>
      </w:r>
      <w:r>
        <w:rPr>
          <w:color w:val="000000"/>
          <w:sz w:val="26"/>
          <w:szCs w:val="26"/>
        </w:rPr>
        <w:br/>
      </w:r>
      <w:r>
        <w:rPr>
          <w:rFonts w:ascii="Times New Roman" w:hAnsi="Times New Roman" w:cs="Times New Roman"/>
          <w:color w:val="000000"/>
          <w:sz w:val="26"/>
          <w:szCs w:val="26"/>
        </w:rPr>
        <w:t>проведение специальной оценки условий труда, обучения по охране труда, медицинских</w:t>
      </w:r>
      <w:r>
        <w:rPr>
          <w:color w:val="000000"/>
          <w:sz w:val="26"/>
          <w:szCs w:val="26"/>
        </w:rPr>
        <w:br/>
      </w:r>
      <w:r>
        <w:rPr>
          <w:rFonts w:ascii="Times New Roman" w:hAnsi="Times New Roman" w:cs="Times New Roman"/>
          <w:color w:val="000000"/>
          <w:sz w:val="26"/>
          <w:szCs w:val="26"/>
        </w:rPr>
        <w:t>осмотров работников в размере не менее 2 % от фонда оплаты труда. Использовать в качестведополнительного источника финансирования мероприятий по охране труда возможностьвозврата части сумм страховых взносов (до 20%) на предупредительные меры по сокращениюпроизводственного травматизма, в том числе на проведение специальной оценки условий труда</w:t>
      </w:r>
      <w:r>
        <w:rPr>
          <w:rFonts w:ascii="Calibri" w:hAnsi="Calibri" w:cs="Calibri"/>
          <w:color w:val="000000"/>
          <w:vertAlign w:val="superscript"/>
        </w:rPr>
        <w:t>17</w:t>
      </w:r>
      <w:r>
        <w:rPr>
          <w:rFonts w:ascii="Times New Roman" w:hAnsi="Times New Roman" w:cs="Times New Roman"/>
          <w:color w:val="000000"/>
          <w:sz w:val="26"/>
          <w:szCs w:val="26"/>
        </w:rPr>
        <w:t>,обучение по охране труда, приобретение СИЗ, санаторно-курортное лечение работников,занятых на работах с вредными и (или) опасными условиями труда, проведение обязательныхмедицинских осмотров в соответствии с определяемом ежегодно федеральным законом обюджете Фонда социального страхования Российской Федерации на очередной финансовый год.</w:t>
      </w:r>
      <w:r>
        <w:rPr>
          <w:color w:val="000000"/>
          <w:sz w:val="26"/>
          <w:szCs w:val="26"/>
        </w:rPr>
        <w:br/>
      </w:r>
      <w:r>
        <w:rPr>
          <w:rFonts w:ascii="Times New Roman" w:hAnsi="Times New Roman" w:cs="Times New Roman"/>
          <w:color w:val="000000"/>
          <w:sz w:val="26"/>
          <w:szCs w:val="26"/>
        </w:rPr>
        <w:t>Финансовое обеспечение указанных мероприятий осуществляется в соответствии с правилами,утверждаемыми в порядке, определяемом Правительством Российской Федерации, (ст.226 ТКРФ)</w:t>
      </w:r>
      <w:r>
        <w:rPr>
          <w:rFonts w:ascii="Times New Roman" w:hAnsi="Times New Roman" w:cs="Times New Roman"/>
          <w:b/>
          <w:bCs/>
          <w:color w:val="000000"/>
          <w:sz w:val="26"/>
          <w:szCs w:val="26"/>
        </w:rPr>
        <w:t>.</w:t>
      </w:r>
      <w:r>
        <w:rPr>
          <w:b/>
          <w:bCs/>
          <w:color w:val="000000"/>
          <w:sz w:val="26"/>
          <w:szCs w:val="26"/>
        </w:rPr>
        <w:br/>
      </w:r>
      <w:r>
        <w:rPr>
          <w:rFonts w:ascii="Times New Roman" w:hAnsi="Times New Roman" w:cs="Times New Roman"/>
          <w:color w:val="000000"/>
          <w:sz w:val="26"/>
          <w:szCs w:val="26"/>
        </w:rPr>
        <w:t>9.1.7. Осуществлять совместно с выборным органом первичной профсоюзной организацииконтроль за состоянием условий и охраны труда, выполнением ежегодных соглашений по охранетруда с составлением актов проверки один раз в полугодие.</w:t>
      </w:r>
      <w:r>
        <w:rPr>
          <w:color w:val="000000"/>
          <w:sz w:val="26"/>
          <w:szCs w:val="26"/>
        </w:rPr>
        <w:br/>
      </w:r>
      <w:r>
        <w:rPr>
          <w:rFonts w:ascii="Times New Roman" w:hAnsi="Times New Roman" w:cs="Times New Roman"/>
          <w:color w:val="000000"/>
          <w:sz w:val="26"/>
          <w:szCs w:val="26"/>
        </w:rPr>
        <w:t>9.1.8. Информировать Профсоюз в течение первого квартала текущего года о несчастных</w:t>
      </w:r>
      <w:r>
        <w:rPr>
          <w:color w:val="000000"/>
          <w:sz w:val="26"/>
          <w:szCs w:val="26"/>
        </w:rPr>
        <w:br/>
      </w:r>
      <w:r>
        <w:rPr>
          <w:rFonts w:ascii="Times New Roman" w:hAnsi="Times New Roman" w:cs="Times New Roman"/>
          <w:color w:val="000000"/>
          <w:sz w:val="26"/>
          <w:szCs w:val="26"/>
        </w:rPr>
        <w:t>случаях, произошедших в отчетном периоде на производстве,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охранетруда, медицинских осмотров, приобретение спецодежды и других средств индивидуальнойзащиты (далее - СИЗ), компенсациях работникам, занятым во вредных и (или) опасных условияхтруда.</w:t>
      </w:r>
      <w:r>
        <w:rPr>
          <w:color w:val="000000"/>
        </w:rPr>
        <w:br/>
      </w:r>
      <w:r>
        <w:rPr>
          <w:rFonts w:ascii="Times New Roman" w:hAnsi="Times New Roman" w:cs="Times New Roman"/>
          <w:color w:val="000000"/>
          <w:sz w:val="26"/>
          <w:szCs w:val="26"/>
        </w:rPr>
        <w:t>9.1.9. Проводить обучение безопасным методам и приемам выполнения работ и</w:t>
      </w:r>
      <w:r>
        <w:rPr>
          <w:color w:val="000000"/>
          <w:sz w:val="26"/>
          <w:szCs w:val="26"/>
        </w:rPr>
        <w:br/>
      </w:r>
      <w:r>
        <w:rPr>
          <w:rFonts w:ascii="Times New Roman" w:hAnsi="Times New Roman" w:cs="Times New Roman"/>
          <w:color w:val="000000"/>
          <w:sz w:val="26"/>
          <w:szCs w:val="26"/>
        </w:rPr>
        <w:t>оказанию первой помощи пострадавшим на производстве, проведение инструктажа по охранетруда, стажировки на рабочем месте и проверку знаний по охране труда работников</w:t>
      </w:r>
      <w:r>
        <w:rPr>
          <w:rFonts w:ascii="Times New Roman" w:hAnsi="Times New Roman" w:cs="Times New Roman"/>
          <w:color w:val="000000"/>
          <w:sz w:val="20"/>
          <w:szCs w:val="20"/>
        </w:rPr>
        <w:t>,</w:t>
      </w:r>
      <w:r w:rsidR="00396EED">
        <w:rPr>
          <w:rFonts w:ascii="Times New Roman" w:hAnsi="Times New Roman" w:cs="Times New Roman"/>
          <w:color w:val="000000"/>
          <w:sz w:val="26"/>
          <w:szCs w:val="26"/>
        </w:rPr>
        <w:t xml:space="preserve">уполномоченного по охране труда, членов комитетов (комиссий) по охране трудаобразовательной организации, за счет (собственных) средств работодателя, в </w:t>
      </w:r>
      <w:r w:rsidR="00396EED">
        <w:rPr>
          <w:rFonts w:ascii="Times New Roman" w:hAnsi="Times New Roman" w:cs="Times New Roman"/>
          <w:color w:val="000000"/>
          <w:sz w:val="26"/>
          <w:szCs w:val="26"/>
        </w:rPr>
        <w:lastRenderedPageBreak/>
        <w:t>соответствии стребованиями Постановления Минтруда РФ и Минобразования РФ от 13.01.2003г. №1/29.</w:t>
      </w:r>
      <w:r w:rsidR="00396EED">
        <w:rPr>
          <w:color w:val="000000"/>
          <w:sz w:val="26"/>
          <w:szCs w:val="26"/>
        </w:rPr>
        <w:br/>
      </w:r>
      <w:r>
        <w:rPr>
          <w:rFonts w:ascii="Times New Roman" w:hAnsi="Times New Roman" w:cs="Times New Roman"/>
          <w:color w:val="000000"/>
          <w:sz w:val="26"/>
          <w:szCs w:val="26"/>
        </w:rPr>
        <w:t>9.1.10. Использовать возможность возврата части страховых взносов  на</w:t>
      </w:r>
      <w:r>
        <w:rPr>
          <w:color w:val="000000"/>
          <w:sz w:val="26"/>
          <w:szCs w:val="26"/>
        </w:rPr>
        <w:br/>
      </w:r>
      <w:r>
        <w:rPr>
          <w:rFonts w:ascii="Times New Roman" w:hAnsi="Times New Roman" w:cs="Times New Roman"/>
          <w:color w:val="000000"/>
          <w:sz w:val="26"/>
          <w:szCs w:val="26"/>
        </w:rPr>
        <w:t>предупредительные меры по улучшению условий и охраны труда, предупреждению</w:t>
      </w:r>
      <w:r>
        <w:rPr>
          <w:color w:val="000000"/>
          <w:sz w:val="26"/>
          <w:szCs w:val="26"/>
        </w:rPr>
        <w:br/>
      </w:r>
      <w:r>
        <w:rPr>
          <w:rFonts w:ascii="Times New Roman" w:hAnsi="Times New Roman" w:cs="Times New Roman"/>
          <w:color w:val="000000"/>
          <w:sz w:val="26"/>
          <w:szCs w:val="26"/>
        </w:rPr>
        <w:t>производственного травматизма в соответствии с приказом Министерства труда и социальной защиты РФ от 10 декабря 2012г. №580н.</w:t>
      </w:r>
      <w:r>
        <w:rPr>
          <w:color w:val="000000"/>
          <w:sz w:val="26"/>
          <w:szCs w:val="26"/>
        </w:rPr>
        <w:br/>
      </w:r>
      <w:r>
        <w:rPr>
          <w:rFonts w:ascii="Times New Roman" w:hAnsi="Times New Roman" w:cs="Times New Roman"/>
          <w:color w:val="000000"/>
          <w:sz w:val="26"/>
          <w:szCs w:val="26"/>
        </w:rPr>
        <w:t>9.1.11. Проводить обучение по охране труда и проверку знаний требований охраны труда</w:t>
      </w:r>
      <w:r>
        <w:rPr>
          <w:color w:val="000000"/>
          <w:sz w:val="26"/>
          <w:szCs w:val="26"/>
        </w:rPr>
        <w:br/>
      </w:r>
      <w:r>
        <w:rPr>
          <w:rFonts w:ascii="Times New Roman" w:hAnsi="Times New Roman" w:cs="Times New Roman"/>
          <w:color w:val="000000"/>
          <w:sz w:val="26"/>
          <w:szCs w:val="26"/>
        </w:rPr>
        <w:t>работников образовательной организации, оказанию первой медицинской помощи не реже 1 раза в год.</w:t>
      </w:r>
      <w:r>
        <w:rPr>
          <w:color w:val="000000"/>
          <w:sz w:val="26"/>
          <w:szCs w:val="26"/>
        </w:rPr>
        <w:br/>
      </w:r>
      <w:r>
        <w:rPr>
          <w:rFonts w:ascii="Times New Roman" w:hAnsi="Times New Roman" w:cs="Times New Roman"/>
          <w:color w:val="000000"/>
          <w:sz w:val="26"/>
          <w:szCs w:val="26"/>
        </w:rPr>
        <w:t>Обеспечить обучение персонала (работников) по вопросам электробезопасности с прохождениемпроверки знаний и получением соответствующей группы по электробезопасности</w:t>
      </w:r>
      <w:r>
        <w:rPr>
          <w:rFonts w:ascii="Times New Roman" w:hAnsi="Times New Roman" w:cs="Times New Roman"/>
          <w:color w:val="000000"/>
          <w:sz w:val="24"/>
          <w:szCs w:val="24"/>
        </w:rPr>
        <w:t>.</w:t>
      </w:r>
      <w:r>
        <w:rPr>
          <w:color w:val="000000"/>
        </w:rPr>
        <w:br/>
      </w:r>
      <w:r>
        <w:rPr>
          <w:rFonts w:ascii="Times New Roman" w:hAnsi="Times New Roman" w:cs="Times New Roman"/>
          <w:color w:val="000000"/>
          <w:sz w:val="26"/>
          <w:szCs w:val="26"/>
        </w:rPr>
        <w:t>9.1.12. Обеспечить техническому инспектору труда Профсоюза, внештатному</w:t>
      </w:r>
      <w:r>
        <w:rPr>
          <w:color w:val="000000"/>
          <w:sz w:val="26"/>
          <w:szCs w:val="26"/>
        </w:rPr>
        <w:br/>
      </w:r>
      <w:r>
        <w:rPr>
          <w:rFonts w:ascii="Times New Roman" w:hAnsi="Times New Roman" w:cs="Times New Roman"/>
          <w:color w:val="000000"/>
          <w:sz w:val="26"/>
          <w:szCs w:val="26"/>
        </w:rPr>
        <w:t xml:space="preserve">техническому инспектору Профсоюза, уполномоченного по охране труда Профсоюза, членамкомитетов (комиссий) по охране труда беспрепятственное посещение образовательнойорганизации, ее подразделений, рабочих мест, предоставить помещения, </w:t>
      </w:r>
    </w:p>
    <w:p w:rsidR="00396EED" w:rsidRPr="00423296" w:rsidRDefault="00B415A6" w:rsidP="00396EE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средств связи, длявыполнения общественных обязанностей по проведению обследований состояния охраны трудаи соблюдения трудового законодательства.</w:t>
      </w:r>
      <w:r w:rsidR="00396EED">
        <w:rPr>
          <w:rFonts w:ascii="Times New Roman" w:hAnsi="Times New Roman" w:cs="Times New Roman"/>
          <w:color w:val="000000"/>
          <w:sz w:val="26"/>
          <w:szCs w:val="26"/>
        </w:rPr>
        <w:t xml:space="preserve">                                 48</w:t>
      </w:r>
      <w:r>
        <w:rPr>
          <w:color w:val="000000"/>
          <w:sz w:val="26"/>
          <w:szCs w:val="26"/>
        </w:rPr>
        <w:br/>
      </w:r>
      <w:r>
        <w:rPr>
          <w:rFonts w:ascii="Times New Roman" w:hAnsi="Times New Roman" w:cs="Times New Roman"/>
          <w:color w:val="000000"/>
          <w:sz w:val="26"/>
          <w:szCs w:val="26"/>
        </w:rPr>
        <w:t>9.1.13. Обеспечивать проверку знаний работников образовательной организации по охранетруда к началу каждого учебного года.</w:t>
      </w:r>
      <w:r>
        <w:rPr>
          <w:color w:val="000000"/>
        </w:rPr>
        <w:br/>
      </w:r>
      <w:r>
        <w:rPr>
          <w:rFonts w:ascii="Times New Roman" w:hAnsi="Times New Roman" w:cs="Times New Roman"/>
          <w:color w:val="000000"/>
          <w:sz w:val="26"/>
          <w:szCs w:val="26"/>
        </w:rPr>
        <w:t>9.1.14. Обеспечить наличие правил, инструкций, журналов инструктажа и других</w:t>
      </w:r>
      <w:r>
        <w:rPr>
          <w:color w:val="000000"/>
          <w:sz w:val="26"/>
          <w:szCs w:val="26"/>
        </w:rPr>
        <w:br/>
      </w:r>
      <w:r>
        <w:rPr>
          <w:rFonts w:ascii="Times New Roman" w:hAnsi="Times New Roman" w:cs="Times New Roman"/>
          <w:color w:val="000000"/>
          <w:sz w:val="26"/>
          <w:szCs w:val="26"/>
        </w:rPr>
        <w:t>обязательных материалов на рабочих местах.</w:t>
      </w:r>
      <w:r>
        <w:rPr>
          <w:color w:val="000000"/>
          <w:sz w:val="26"/>
          <w:szCs w:val="26"/>
        </w:rPr>
        <w:br/>
      </w:r>
      <w:r>
        <w:rPr>
          <w:rFonts w:ascii="Times New Roman" w:hAnsi="Times New Roman" w:cs="Times New Roman"/>
          <w:color w:val="000000"/>
          <w:sz w:val="26"/>
          <w:szCs w:val="26"/>
        </w:rPr>
        <w:t>9.1.15. Разработать и утвердить инструкции по охране труда по видам работ и профессиям всоответствии со штатным расписанием и согласовать их с выборным органом первичнойпрофсоюзной организации.</w:t>
      </w:r>
      <w:r>
        <w:rPr>
          <w:color w:val="000000"/>
          <w:sz w:val="26"/>
          <w:szCs w:val="26"/>
        </w:rPr>
        <w:br/>
      </w:r>
      <w:r>
        <w:rPr>
          <w:rFonts w:ascii="Times New Roman" w:hAnsi="Times New Roman" w:cs="Times New Roman"/>
          <w:color w:val="000000"/>
          <w:sz w:val="26"/>
          <w:szCs w:val="26"/>
        </w:rPr>
        <w:t>9.1.16. Обеспечивать проведение специальной оценки условий труда в соответствии с</w:t>
      </w:r>
      <w:r>
        <w:rPr>
          <w:color w:val="000000"/>
          <w:sz w:val="26"/>
          <w:szCs w:val="26"/>
        </w:rPr>
        <w:br/>
      </w:r>
      <w:r>
        <w:rPr>
          <w:rFonts w:ascii="Times New Roman" w:hAnsi="Times New Roman" w:cs="Times New Roman"/>
          <w:color w:val="000000"/>
          <w:sz w:val="26"/>
          <w:szCs w:val="26"/>
        </w:rPr>
        <w:t>Федеральным законом от 28 декабря 2013г. №426-ФЗ «О специальной оценке условий труда».</w:t>
      </w:r>
      <w:r>
        <w:rPr>
          <w:color w:val="000000"/>
          <w:sz w:val="26"/>
          <w:szCs w:val="26"/>
        </w:rPr>
        <w:br/>
      </w:r>
      <w:r>
        <w:rPr>
          <w:rFonts w:ascii="Times New Roman" w:hAnsi="Times New Roman" w:cs="Times New Roman"/>
          <w:color w:val="000000"/>
          <w:sz w:val="26"/>
          <w:szCs w:val="26"/>
        </w:rPr>
        <w:t>9.1.17. Предоставлять гарантии и компенсации работникам, занятым на работах с вреднымии (или) опасными условиями труда в соответствии с Трудовым кодексом РФ, иныминормативными правовыми актами</w:t>
      </w:r>
      <w:r>
        <w:rPr>
          <w:rFonts w:ascii="Calibri" w:hAnsi="Calibri" w:cs="Calibri"/>
          <w:color w:val="000000"/>
          <w:sz w:val="26"/>
          <w:szCs w:val="26"/>
          <w:vertAlign w:val="superscript"/>
        </w:rPr>
        <w:t>18</w:t>
      </w:r>
      <w:r>
        <w:rPr>
          <w:rFonts w:ascii="Times New Roman" w:hAnsi="Times New Roman" w:cs="Times New Roman"/>
          <w:color w:val="000000"/>
          <w:sz w:val="26"/>
          <w:szCs w:val="26"/>
        </w:rPr>
        <w:t>, содержащими государственные нормативные требованияохраны труда, в соответствии с к настоящему коллективному договору.</w:t>
      </w:r>
      <w:r>
        <w:rPr>
          <w:color w:val="000000"/>
          <w:sz w:val="26"/>
          <w:szCs w:val="26"/>
        </w:rPr>
        <w:br/>
      </w:r>
      <w:r>
        <w:rPr>
          <w:rFonts w:ascii="Times New Roman" w:hAnsi="Times New Roman" w:cs="Times New Roman"/>
          <w:color w:val="000000"/>
          <w:sz w:val="24"/>
          <w:szCs w:val="24"/>
        </w:rPr>
        <w:t xml:space="preserve">9.1.18. </w:t>
      </w:r>
      <w:r>
        <w:rPr>
          <w:rFonts w:ascii="Times New Roman" w:hAnsi="Times New Roman" w:cs="Times New Roman"/>
          <w:color w:val="000000"/>
          <w:sz w:val="26"/>
          <w:szCs w:val="26"/>
        </w:rPr>
        <w:t>Обеспечивать работников сертифицированной спецодеждой и другими средствами</w:t>
      </w:r>
      <w:r>
        <w:rPr>
          <w:color w:val="000000"/>
          <w:sz w:val="26"/>
          <w:szCs w:val="26"/>
        </w:rPr>
        <w:br/>
      </w:r>
      <w:r>
        <w:rPr>
          <w:rFonts w:ascii="Times New Roman" w:hAnsi="Times New Roman" w:cs="Times New Roman"/>
          <w:color w:val="000000"/>
          <w:sz w:val="26"/>
          <w:szCs w:val="26"/>
        </w:rPr>
        <w:t>индивидуальной защиты (СИЗ), смывающими и обезвреживающими средствами в соответствии с установленными нормами</w:t>
      </w:r>
      <w:r>
        <w:rPr>
          <w:rFonts w:ascii="Times New Roman" w:hAnsi="Times New Roman" w:cs="Times New Roman"/>
          <w:i/>
          <w:iCs/>
          <w:color w:val="000000"/>
          <w:sz w:val="26"/>
          <w:szCs w:val="26"/>
        </w:rPr>
        <w:t>.</w:t>
      </w:r>
      <w:r>
        <w:rPr>
          <w:b/>
          <w:bCs/>
          <w:color w:val="000000"/>
          <w:sz w:val="26"/>
          <w:szCs w:val="26"/>
        </w:rPr>
        <w:br/>
      </w:r>
      <w:r>
        <w:rPr>
          <w:rFonts w:ascii="Times New Roman" w:hAnsi="Times New Roman" w:cs="Times New Roman"/>
          <w:color w:val="000000"/>
          <w:sz w:val="26"/>
          <w:szCs w:val="26"/>
        </w:rPr>
        <w:t>9.1.19.Обеспечивать установленный санитарными нормами тепловой режим в помещениях При понижении температуры до 17С и ниже (ГОСТ 12.1005-88) во время отопительного сезонапо представлению профкома переводить работников на сокращенный рабочий день ссохранением заработной платы. При снижении температуры до 14С и ниже в помещении занятияпрекращаются. При повышении температуры до 31С переводить на сокращенный рабочий день ссохранением заработной платы, а при температуре свыше 33С занятия прекращаются.</w:t>
      </w:r>
      <w:r>
        <w:rPr>
          <w:color w:val="000000"/>
          <w:sz w:val="26"/>
          <w:szCs w:val="26"/>
        </w:rPr>
        <w:br/>
      </w:r>
      <w:r>
        <w:rPr>
          <w:rFonts w:ascii="Times New Roman" w:hAnsi="Times New Roman" w:cs="Times New Roman"/>
          <w:color w:val="000000"/>
          <w:sz w:val="26"/>
          <w:szCs w:val="26"/>
        </w:rPr>
        <w:t>9.1.20. Проводить своевременное расследование несчастных случаев на производстве в</w:t>
      </w:r>
      <w:r>
        <w:rPr>
          <w:color w:val="000000"/>
          <w:sz w:val="26"/>
          <w:szCs w:val="26"/>
        </w:rPr>
        <w:br/>
      </w:r>
      <w:r>
        <w:rPr>
          <w:rFonts w:ascii="Times New Roman" w:hAnsi="Times New Roman" w:cs="Times New Roman"/>
          <w:color w:val="000000"/>
          <w:sz w:val="26"/>
          <w:szCs w:val="26"/>
        </w:rPr>
        <w:t>соответствии с действующим законодательством и вести их учет.</w:t>
      </w:r>
      <w:r>
        <w:rPr>
          <w:color w:val="000000"/>
          <w:sz w:val="26"/>
          <w:szCs w:val="26"/>
        </w:rPr>
        <w:br/>
      </w:r>
      <w:r>
        <w:rPr>
          <w:rFonts w:ascii="Times New Roman" w:hAnsi="Times New Roman" w:cs="Times New Roman"/>
          <w:color w:val="000000"/>
          <w:sz w:val="26"/>
          <w:szCs w:val="26"/>
        </w:rPr>
        <w:t>9.1.21. Предусматривать участие технического (внештатного технического) инспектора</w:t>
      </w:r>
      <w:r>
        <w:rPr>
          <w:color w:val="000000"/>
          <w:sz w:val="26"/>
          <w:szCs w:val="26"/>
        </w:rPr>
        <w:br/>
      </w:r>
      <w:r>
        <w:rPr>
          <w:rFonts w:ascii="Times New Roman" w:hAnsi="Times New Roman" w:cs="Times New Roman"/>
          <w:color w:val="000000"/>
          <w:sz w:val="26"/>
          <w:szCs w:val="26"/>
        </w:rPr>
        <w:t xml:space="preserve">труда Профсоюза, других уполномоченных профсоюзной организации лиц в расследованиинесчастных случаев на производстве (и с обучающимися при проведении образовательнойдеятельности). Представлять информацию в профсоюзные органы о </w:t>
      </w:r>
      <w:r>
        <w:rPr>
          <w:rFonts w:ascii="Times New Roman" w:hAnsi="Times New Roman" w:cs="Times New Roman"/>
          <w:color w:val="000000"/>
          <w:sz w:val="26"/>
          <w:szCs w:val="26"/>
        </w:rPr>
        <w:lastRenderedPageBreak/>
        <w:t>выполнении мероприятий поустранению причин несчастных случаев</w:t>
      </w:r>
      <w:r>
        <w:rPr>
          <w:rFonts w:ascii="Times New Roman" w:hAnsi="Times New Roman" w:cs="Times New Roman"/>
          <w:b/>
          <w:bCs/>
          <w:color w:val="000000"/>
          <w:sz w:val="24"/>
          <w:szCs w:val="24"/>
        </w:rPr>
        <w:t>.</w:t>
      </w:r>
      <w:r>
        <w:rPr>
          <w:b/>
          <w:bCs/>
          <w:color w:val="000000"/>
        </w:rPr>
        <w:br/>
      </w:r>
      <w:r>
        <w:rPr>
          <w:rFonts w:ascii="Times New Roman" w:hAnsi="Times New Roman" w:cs="Times New Roman"/>
          <w:color w:val="000000"/>
          <w:sz w:val="26"/>
          <w:szCs w:val="26"/>
        </w:rPr>
        <w:t>9.1.22. При временной нетрудоспособности работника в связи с несчастным случаем на</w:t>
      </w:r>
      <w:r>
        <w:rPr>
          <w:color w:val="000000"/>
          <w:sz w:val="26"/>
          <w:szCs w:val="26"/>
        </w:rPr>
        <w:br/>
      </w:r>
      <w:r>
        <w:rPr>
          <w:rFonts w:ascii="Times New Roman" w:hAnsi="Times New Roman" w:cs="Times New Roman"/>
          <w:color w:val="000000"/>
          <w:sz w:val="26"/>
          <w:szCs w:val="26"/>
        </w:rPr>
        <w:t>производстве более чем на 30 календарных дней производить разовую выплату в размере 0.5ставки.</w:t>
      </w:r>
      <w:r>
        <w:rPr>
          <w:color w:val="000000"/>
        </w:rPr>
        <w:br/>
      </w:r>
      <w:r>
        <w:rPr>
          <w:rFonts w:ascii="Times New Roman" w:hAnsi="Times New Roman" w:cs="Times New Roman"/>
          <w:color w:val="000000"/>
          <w:sz w:val="26"/>
          <w:szCs w:val="26"/>
        </w:rPr>
        <w:t>9.1.23. Предусмотреть выплату денежной компенсации семье работника, погибшего в</w:t>
      </w:r>
      <w:r>
        <w:rPr>
          <w:color w:val="000000"/>
          <w:sz w:val="26"/>
          <w:szCs w:val="26"/>
        </w:rPr>
        <w:br/>
      </w:r>
      <w:r>
        <w:rPr>
          <w:rFonts w:ascii="Times New Roman" w:hAnsi="Times New Roman" w:cs="Times New Roman"/>
          <w:color w:val="000000"/>
          <w:sz w:val="26"/>
          <w:szCs w:val="26"/>
        </w:rPr>
        <w:t>результате несчастного случая на производстве, если несчастный случай на производстве</w:t>
      </w:r>
      <w:r>
        <w:rPr>
          <w:color w:val="000000"/>
          <w:sz w:val="26"/>
          <w:szCs w:val="26"/>
        </w:rPr>
        <w:br/>
      </w:r>
      <w:r>
        <w:rPr>
          <w:rFonts w:ascii="Times New Roman" w:hAnsi="Times New Roman" w:cs="Times New Roman"/>
          <w:color w:val="000000"/>
          <w:sz w:val="26"/>
          <w:szCs w:val="26"/>
        </w:rPr>
        <w:t>произошел не по вине работника, по решению организации в пределах имеющихся денежныхсредств.</w:t>
      </w:r>
      <w:r>
        <w:rPr>
          <w:color w:val="000000"/>
          <w:sz w:val="26"/>
          <w:szCs w:val="26"/>
        </w:rPr>
        <w:br/>
      </w:r>
      <w:r>
        <w:rPr>
          <w:rFonts w:ascii="Times New Roman" w:hAnsi="Times New Roman" w:cs="Times New Roman"/>
          <w:color w:val="000000"/>
          <w:sz w:val="26"/>
          <w:szCs w:val="26"/>
        </w:rPr>
        <w:t>9.1.24. Обеспечивать соблюдение работниками требований, правил и инструкций по охранетруда.</w:t>
      </w:r>
      <w:r>
        <w:rPr>
          <w:color w:val="000000"/>
        </w:rPr>
        <w:br/>
      </w:r>
      <w:r>
        <w:rPr>
          <w:rFonts w:ascii="Times New Roman" w:hAnsi="Times New Roman" w:cs="Times New Roman"/>
          <w:color w:val="000000"/>
          <w:sz w:val="26"/>
          <w:szCs w:val="26"/>
        </w:rPr>
        <w:t>9.1.25. Создать на паритетной основе совместно с выборным органом первичной</w:t>
      </w:r>
      <w:r>
        <w:rPr>
          <w:color w:val="000000"/>
          <w:sz w:val="26"/>
          <w:szCs w:val="26"/>
        </w:rPr>
        <w:br/>
      </w:r>
      <w:r>
        <w:rPr>
          <w:rFonts w:ascii="Times New Roman" w:hAnsi="Times New Roman" w:cs="Times New Roman"/>
          <w:color w:val="000000"/>
          <w:sz w:val="26"/>
          <w:szCs w:val="26"/>
        </w:rPr>
        <w:t>профсоюзной организации комиссию по охране труда для осуществления контроля за</w:t>
      </w:r>
      <w:r>
        <w:rPr>
          <w:color w:val="000000"/>
          <w:sz w:val="26"/>
          <w:szCs w:val="26"/>
        </w:rPr>
        <w:br/>
      </w:r>
      <w:r w:rsidRPr="00396EED">
        <w:rPr>
          <w:rFonts w:ascii="Times New Roman" w:hAnsi="Times New Roman" w:cs="Times New Roman"/>
          <w:color w:val="000000"/>
          <w:sz w:val="26"/>
          <w:szCs w:val="26"/>
        </w:rPr>
        <w:t>состоянием условий и охраны труда, выполнением соглашения по охране труда.</w:t>
      </w:r>
      <w:r w:rsidRPr="00396EED">
        <w:rPr>
          <w:color w:val="000000"/>
          <w:sz w:val="26"/>
          <w:szCs w:val="26"/>
        </w:rPr>
        <w:br/>
      </w:r>
      <w:r>
        <w:rPr>
          <w:rFonts w:ascii="Times New Roman" w:hAnsi="Times New Roman" w:cs="Times New Roman"/>
          <w:color w:val="000000"/>
          <w:sz w:val="26"/>
          <w:szCs w:val="26"/>
        </w:rPr>
        <w:t>9.1.26. Обеспечить прохождение бесплатных обязательных предварительных и</w:t>
      </w:r>
      <w:r>
        <w:rPr>
          <w:color w:val="000000"/>
          <w:sz w:val="26"/>
          <w:szCs w:val="26"/>
        </w:rPr>
        <w:br/>
      </w:r>
      <w:r>
        <w:rPr>
          <w:rFonts w:ascii="Times New Roman" w:hAnsi="Times New Roman" w:cs="Times New Roman"/>
          <w:color w:val="000000"/>
          <w:sz w:val="26"/>
          <w:szCs w:val="26"/>
        </w:rPr>
        <w:t>периодических медицинских осмотров (обследований) работников, а также внеочередных</w:t>
      </w:r>
      <w:r>
        <w:rPr>
          <w:color w:val="000000"/>
          <w:sz w:val="26"/>
          <w:szCs w:val="26"/>
        </w:rPr>
        <w:br/>
      </w:r>
      <w:r>
        <w:rPr>
          <w:rFonts w:ascii="Times New Roman" w:hAnsi="Times New Roman" w:cs="Times New Roman"/>
          <w:color w:val="000000"/>
          <w:sz w:val="26"/>
          <w:szCs w:val="26"/>
        </w:rPr>
        <w:t>медицинских осмотров (обследований) работников по их просьбам в соответствии с</w:t>
      </w:r>
      <w:r>
        <w:rPr>
          <w:color w:val="000000"/>
          <w:sz w:val="26"/>
          <w:szCs w:val="26"/>
        </w:rPr>
        <w:br/>
      </w:r>
      <w:r>
        <w:rPr>
          <w:rFonts w:ascii="Times New Roman" w:hAnsi="Times New Roman" w:cs="Times New Roman"/>
          <w:color w:val="000000"/>
          <w:sz w:val="26"/>
          <w:szCs w:val="26"/>
        </w:rPr>
        <w:t xml:space="preserve">медицинским заключением обязательного психиатрического освидетельствования </w:t>
      </w:r>
      <w:r w:rsidR="00853A0A">
        <w:rPr>
          <w:rFonts w:ascii="Times New Roman" w:hAnsi="Times New Roman" w:cs="Times New Roman"/>
          <w:color w:val="000000"/>
          <w:sz w:val="26"/>
          <w:szCs w:val="26"/>
        </w:rPr>
        <w:t>49</w:t>
      </w:r>
    </w:p>
    <w:p w:rsidR="00396EED" w:rsidRDefault="00396EED">
      <w:pPr>
        <w:spacing w:after="0" w:line="240" w:lineRule="auto"/>
        <w:jc w:val="both"/>
        <w:rPr>
          <w:rFonts w:ascii="Times New Roman" w:hAnsi="Times New Roman" w:cs="Times New Roman"/>
          <w:color w:val="000000"/>
          <w:sz w:val="26"/>
          <w:szCs w:val="26"/>
        </w:rPr>
      </w:pPr>
    </w:p>
    <w:p w:rsidR="005D3AB2"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работниковв соответствии со статьей 213 Трудового кодекса Российской Федерации с сохранением за нимиместа работы (должности) и среднего заработка.</w:t>
      </w:r>
      <w:r>
        <w:rPr>
          <w:color w:val="000000"/>
        </w:rPr>
        <w:br/>
      </w:r>
      <w:r>
        <w:rPr>
          <w:rFonts w:ascii="Times New Roman" w:hAnsi="Times New Roman" w:cs="Times New Roman"/>
          <w:color w:val="000000"/>
          <w:sz w:val="26"/>
          <w:szCs w:val="26"/>
        </w:rPr>
        <w:t>9.1.27. Оказывать содействие техническим (главным техническим) инспекторам труда</w:t>
      </w:r>
      <w:r>
        <w:rPr>
          <w:color w:val="000000"/>
          <w:sz w:val="26"/>
          <w:szCs w:val="26"/>
        </w:rPr>
        <w:br/>
      </w:r>
      <w:r>
        <w:rPr>
          <w:rFonts w:ascii="Times New Roman" w:hAnsi="Times New Roman" w:cs="Times New Roman"/>
          <w:color w:val="000000"/>
          <w:sz w:val="26"/>
          <w:szCs w:val="26"/>
        </w:rPr>
        <w:t>Профсоюза, членам комиссий по охране труда, уполномоченному по охране труда в проведенииконтроля за состоянием охраны труда в образовательной организации. В случае выявления иминарушения прав работников на здоровые и безопасные условия труда принимать меры к ихустранению.</w:t>
      </w:r>
    </w:p>
    <w:p w:rsidR="005D3AB2" w:rsidRDefault="00B415A6">
      <w:pPr>
        <w:pStyle w:val="3"/>
        <w:spacing w:after="0"/>
        <w:ind w:left="0"/>
        <w:jc w:val="both"/>
        <w:rPr>
          <w:sz w:val="26"/>
          <w:szCs w:val="26"/>
        </w:rPr>
      </w:pPr>
      <w:r>
        <w:rPr>
          <w:sz w:val="26"/>
          <w:szCs w:val="26"/>
        </w:rPr>
        <w:t>9.1.28. Обеспечивать о</w:t>
      </w:r>
      <w:r>
        <w:rPr>
          <w:iCs/>
          <w:sz w:val="26"/>
          <w:szCs w:val="26"/>
          <w:lang w:eastAsia="en-US"/>
        </w:rPr>
        <w:t xml:space="preserve">рганизацию проведения </w:t>
      </w:r>
      <w:r>
        <w:rPr>
          <w:sz w:val="26"/>
          <w:szCs w:val="26"/>
          <w:lang w:eastAsia="en-US"/>
        </w:rPr>
        <w:t>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(статья 220 ТК РФ)</w:t>
      </w:r>
      <w:r>
        <w:rPr>
          <w:sz w:val="26"/>
          <w:szCs w:val="26"/>
        </w:rPr>
        <w:t>.</w:t>
      </w:r>
    </w:p>
    <w:p w:rsidR="005D3AB2" w:rsidRDefault="00B415A6">
      <w:pPr>
        <w:tabs>
          <w:tab w:val="left" w:pos="1620"/>
        </w:tabs>
        <w:spacing w:after="0"/>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9.1.29. </w:t>
      </w:r>
      <w:r>
        <w:rPr>
          <w:rFonts w:ascii="Times New Roman" w:hAnsi="Times New Roman" w:cs="Times New Roman"/>
          <w:color w:val="000000" w:themeColor="text1"/>
          <w:sz w:val="26"/>
          <w:szCs w:val="26"/>
        </w:rPr>
        <w:t>Обеспечивать соблюдение работниками требований, правил и инструкций по охране труда.</w:t>
      </w:r>
    </w:p>
    <w:p w:rsidR="00853A0A" w:rsidRDefault="00B415A6"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9.1.30.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214 ТК РФ).</w:t>
      </w:r>
      <w:r>
        <w:rPr>
          <w:color w:val="000000"/>
          <w:sz w:val="26"/>
          <w:szCs w:val="26"/>
        </w:rPr>
        <w:br/>
      </w:r>
      <w:r>
        <w:rPr>
          <w:rFonts w:ascii="Times New Roman" w:hAnsi="Times New Roman" w:cs="Times New Roman"/>
          <w:color w:val="000000"/>
          <w:sz w:val="26"/>
          <w:szCs w:val="26"/>
        </w:rPr>
        <w:t>9.2. Работодатель гарантирует наличие оборудованного помещения для отдыха и приема</w:t>
      </w:r>
      <w:r>
        <w:rPr>
          <w:color w:val="000000"/>
          <w:sz w:val="26"/>
          <w:szCs w:val="26"/>
        </w:rPr>
        <w:br/>
      </w:r>
      <w:r>
        <w:rPr>
          <w:rFonts w:ascii="Times New Roman" w:hAnsi="Times New Roman" w:cs="Times New Roman"/>
          <w:color w:val="000000"/>
          <w:sz w:val="26"/>
          <w:szCs w:val="26"/>
        </w:rPr>
        <w:t>пищи работников образовательной организации.</w:t>
      </w:r>
      <w:r>
        <w:rPr>
          <w:color w:val="000000"/>
          <w:sz w:val="26"/>
          <w:szCs w:val="26"/>
        </w:rPr>
        <w:br/>
      </w:r>
      <w:r>
        <w:rPr>
          <w:rFonts w:ascii="Times New Roman" w:hAnsi="Times New Roman" w:cs="Times New Roman"/>
          <w:color w:val="000000"/>
          <w:sz w:val="26"/>
          <w:szCs w:val="26"/>
        </w:rPr>
        <w:t>9.3. В случае отказа работника от работы при возникновении опасности для его жизни и</w:t>
      </w:r>
      <w:r>
        <w:rPr>
          <w:color w:val="000000"/>
          <w:sz w:val="26"/>
          <w:szCs w:val="26"/>
        </w:rPr>
        <w:br/>
      </w:r>
      <w:r>
        <w:rPr>
          <w:rFonts w:ascii="Times New Roman" w:hAnsi="Times New Roman" w:cs="Times New Roman"/>
          <w:color w:val="000000"/>
          <w:sz w:val="26"/>
          <w:szCs w:val="26"/>
        </w:rPr>
        <w:t>здоровья вследствие невыполнения нормативных требований по охране труда, ему</w:t>
      </w:r>
      <w:r>
        <w:rPr>
          <w:color w:val="000000"/>
          <w:sz w:val="26"/>
          <w:szCs w:val="26"/>
        </w:rPr>
        <w:br/>
      </w:r>
      <w:r>
        <w:rPr>
          <w:rFonts w:ascii="Times New Roman" w:hAnsi="Times New Roman" w:cs="Times New Roman"/>
          <w:color w:val="000000"/>
          <w:sz w:val="26"/>
          <w:szCs w:val="26"/>
        </w:rPr>
        <w:t>предоставляется другая работа на время устранения такой опасности, либо производится оплатавозникшего по этой причине простоя в размере среднего заработка.</w:t>
      </w:r>
      <w:r>
        <w:rPr>
          <w:color w:val="000000"/>
        </w:rPr>
        <w:br/>
      </w:r>
      <w:r>
        <w:rPr>
          <w:rFonts w:ascii="Times New Roman" w:hAnsi="Times New Roman" w:cs="Times New Roman"/>
          <w:color w:val="000000"/>
          <w:sz w:val="24"/>
          <w:szCs w:val="24"/>
        </w:rPr>
        <w:t xml:space="preserve">9.4. </w:t>
      </w:r>
      <w:r>
        <w:rPr>
          <w:rFonts w:ascii="Times New Roman" w:hAnsi="Times New Roman" w:cs="Times New Roman"/>
          <w:bCs/>
          <w:color w:val="000000"/>
          <w:sz w:val="26"/>
          <w:szCs w:val="26"/>
        </w:rPr>
        <w:t>Профсоюзный комитет:</w:t>
      </w:r>
      <w:r>
        <w:rPr>
          <w:b/>
          <w:bCs/>
          <w:color w:val="000000"/>
        </w:rPr>
        <w:br/>
      </w:r>
      <w:r>
        <w:rPr>
          <w:rFonts w:ascii="Times New Roman" w:hAnsi="Times New Roman" w:cs="Times New Roman"/>
          <w:color w:val="000000"/>
          <w:sz w:val="26"/>
          <w:szCs w:val="26"/>
        </w:rPr>
        <w:t>9.4.1. Организует проведение общественного контроля за обеспечением безопасных и</w:t>
      </w:r>
      <w:r>
        <w:rPr>
          <w:color w:val="000000"/>
          <w:sz w:val="26"/>
          <w:szCs w:val="26"/>
        </w:rPr>
        <w:br/>
      </w:r>
      <w:r>
        <w:rPr>
          <w:rFonts w:ascii="Times New Roman" w:hAnsi="Times New Roman" w:cs="Times New Roman"/>
          <w:color w:val="000000"/>
          <w:sz w:val="26"/>
          <w:szCs w:val="26"/>
        </w:rPr>
        <w:t>здоровых условий труда при проведении образовательного процесса, в соответствии с законодательными и иными нормативными правовыми актами по охранетруда.</w:t>
      </w:r>
      <w:r>
        <w:rPr>
          <w:color w:val="000000"/>
          <w:sz w:val="26"/>
          <w:szCs w:val="26"/>
        </w:rPr>
        <w:br/>
      </w:r>
      <w:r>
        <w:rPr>
          <w:rFonts w:ascii="Times New Roman" w:hAnsi="Times New Roman" w:cs="Times New Roman"/>
          <w:color w:val="000000"/>
          <w:sz w:val="26"/>
          <w:szCs w:val="26"/>
        </w:rPr>
        <w:t>9.4.2. Координирует работу по охране труда профсоюзного комитета по осуществлению</w:t>
      </w:r>
      <w:r>
        <w:rPr>
          <w:color w:val="000000"/>
          <w:sz w:val="26"/>
          <w:szCs w:val="26"/>
        </w:rPr>
        <w:br/>
      </w:r>
      <w:r>
        <w:rPr>
          <w:rFonts w:ascii="Times New Roman" w:hAnsi="Times New Roman" w:cs="Times New Roman"/>
          <w:color w:val="000000"/>
          <w:sz w:val="26"/>
          <w:szCs w:val="26"/>
        </w:rPr>
        <w:t>общественного контроля за состоянием охраны труда в учебных классах, лабораториях и</w:t>
      </w:r>
      <w:r>
        <w:rPr>
          <w:color w:val="000000"/>
          <w:sz w:val="26"/>
          <w:szCs w:val="26"/>
        </w:rPr>
        <w:br/>
      </w:r>
      <w:r>
        <w:rPr>
          <w:rFonts w:ascii="Times New Roman" w:hAnsi="Times New Roman" w:cs="Times New Roman"/>
          <w:color w:val="000000"/>
          <w:sz w:val="26"/>
          <w:szCs w:val="26"/>
        </w:rPr>
        <w:t>других помещениях.</w:t>
      </w:r>
      <w:r>
        <w:rPr>
          <w:color w:val="000000"/>
          <w:sz w:val="26"/>
          <w:szCs w:val="26"/>
        </w:rPr>
        <w:br/>
      </w:r>
      <w:r>
        <w:rPr>
          <w:rFonts w:ascii="Times New Roman" w:hAnsi="Times New Roman" w:cs="Times New Roman"/>
          <w:color w:val="000000"/>
          <w:sz w:val="26"/>
          <w:szCs w:val="26"/>
        </w:rPr>
        <w:lastRenderedPageBreak/>
        <w:t>9.4.3. Организует обучение и проверку знаний требований охраны труда профсоюзного</w:t>
      </w:r>
      <w:r>
        <w:rPr>
          <w:color w:val="000000"/>
          <w:sz w:val="26"/>
          <w:szCs w:val="26"/>
        </w:rPr>
        <w:br/>
      </w:r>
      <w:r>
        <w:rPr>
          <w:rFonts w:ascii="Times New Roman" w:hAnsi="Times New Roman" w:cs="Times New Roman"/>
          <w:color w:val="000000"/>
          <w:sz w:val="26"/>
          <w:szCs w:val="26"/>
        </w:rPr>
        <w:t>комитета, членов комитета (комиссии) по охране труда, а также обучение навыков оказанияпервой помощи пострадавшим при несчастных случаях.</w:t>
      </w:r>
      <w:r>
        <w:rPr>
          <w:color w:val="000000"/>
        </w:rPr>
        <w:br/>
      </w:r>
      <w:r>
        <w:rPr>
          <w:rFonts w:ascii="Times New Roman" w:hAnsi="Times New Roman" w:cs="Times New Roman"/>
          <w:color w:val="000000"/>
          <w:sz w:val="26"/>
          <w:szCs w:val="26"/>
        </w:rPr>
        <w:t>9.4.4. Обеспечивает участие представителей Профсоюза в комиссиях по:</w:t>
      </w:r>
      <w:r>
        <w:rPr>
          <w:color w:val="000000"/>
          <w:sz w:val="26"/>
          <w:szCs w:val="26"/>
        </w:rPr>
        <w:br/>
      </w:r>
      <w:r>
        <w:rPr>
          <w:rFonts w:ascii="Times New Roman" w:hAnsi="Times New Roman" w:cs="Times New Roman"/>
          <w:color w:val="000000"/>
          <w:sz w:val="26"/>
          <w:szCs w:val="26"/>
        </w:rPr>
        <w:t>- охране труда и здоровья;</w:t>
      </w:r>
      <w:r>
        <w:rPr>
          <w:color w:val="000000"/>
          <w:sz w:val="26"/>
          <w:szCs w:val="26"/>
        </w:rPr>
        <w:br/>
      </w:r>
      <w:r>
        <w:rPr>
          <w:rFonts w:ascii="Times New Roman" w:hAnsi="Times New Roman" w:cs="Times New Roman"/>
          <w:color w:val="000000"/>
          <w:sz w:val="26"/>
          <w:szCs w:val="26"/>
        </w:rPr>
        <w:t>- проведению специальной оценки условий труда;</w:t>
      </w:r>
      <w:r>
        <w:rPr>
          <w:color w:val="000000"/>
          <w:sz w:val="26"/>
          <w:szCs w:val="26"/>
        </w:rPr>
        <w:br/>
      </w:r>
      <w:r>
        <w:rPr>
          <w:rFonts w:ascii="Times New Roman" w:hAnsi="Times New Roman" w:cs="Times New Roman"/>
          <w:color w:val="000000"/>
          <w:sz w:val="26"/>
          <w:szCs w:val="26"/>
        </w:rPr>
        <w:t>- организации и проведению обязательных медицинских осмотров и диспансеризации;</w:t>
      </w:r>
      <w:r>
        <w:rPr>
          <w:color w:val="000000"/>
          <w:sz w:val="26"/>
          <w:szCs w:val="26"/>
        </w:rPr>
        <w:br/>
      </w:r>
      <w:r>
        <w:rPr>
          <w:rFonts w:ascii="Times New Roman" w:hAnsi="Times New Roman" w:cs="Times New Roman"/>
          <w:color w:val="000000"/>
          <w:sz w:val="26"/>
          <w:szCs w:val="26"/>
        </w:rPr>
        <w:t>- расследованию несчастных случаев на производстве и с обучающимися при проведении</w:t>
      </w:r>
      <w:r>
        <w:rPr>
          <w:color w:val="000000"/>
          <w:sz w:val="26"/>
          <w:szCs w:val="26"/>
        </w:rPr>
        <w:br/>
      </w:r>
      <w:r>
        <w:rPr>
          <w:rFonts w:ascii="Times New Roman" w:hAnsi="Times New Roman" w:cs="Times New Roman"/>
          <w:color w:val="000000"/>
          <w:sz w:val="26"/>
          <w:szCs w:val="26"/>
        </w:rPr>
        <w:t>учебного процесса;</w:t>
      </w:r>
      <w:r>
        <w:rPr>
          <w:color w:val="000000"/>
          <w:sz w:val="26"/>
          <w:szCs w:val="26"/>
        </w:rPr>
        <w:br/>
      </w:r>
      <w:r>
        <w:rPr>
          <w:rFonts w:ascii="Times New Roman" w:hAnsi="Times New Roman" w:cs="Times New Roman"/>
          <w:color w:val="000000"/>
          <w:sz w:val="26"/>
          <w:szCs w:val="26"/>
        </w:rPr>
        <w:t>- приемке учебных, научных и производственных помещений, спортивных залов, площадок идругих объектов к началу учебного года.</w:t>
      </w:r>
      <w:r>
        <w:rPr>
          <w:color w:val="000000"/>
          <w:sz w:val="26"/>
          <w:szCs w:val="26"/>
        </w:rPr>
        <w:br/>
      </w:r>
      <w:r>
        <w:rPr>
          <w:rFonts w:ascii="Times New Roman" w:hAnsi="Times New Roman" w:cs="Times New Roman"/>
          <w:color w:val="000000"/>
          <w:sz w:val="26"/>
          <w:szCs w:val="26"/>
        </w:rPr>
        <w:t>9.4.5.Оказывает практическую помощь членам Профсоюза в реализации их прав на</w:t>
      </w:r>
      <w:r>
        <w:rPr>
          <w:color w:val="000000"/>
          <w:sz w:val="26"/>
          <w:szCs w:val="26"/>
        </w:rPr>
        <w:br/>
      </w:r>
      <w:r>
        <w:rPr>
          <w:rFonts w:ascii="Times New Roman" w:hAnsi="Times New Roman" w:cs="Times New Roman"/>
          <w:color w:val="000000"/>
          <w:sz w:val="26"/>
          <w:szCs w:val="26"/>
        </w:rPr>
        <w:t xml:space="preserve">безопасные условия труда, социальные гарантии и компенсации за работу во вредных условияхтруда, представляет их интересы во всех органах управления образовательной организации, всуде. Принимает участие в рассмотрении трудовых споров, связанных с </w:t>
      </w:r>
    </w:p>
    <w:p w:rsidR="00853A0A" w:rsidRDefault="00853A0A"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нарушением законодательстваоб охране труда, обязательств, предусмотренных                                                                                                                                              </w:t>
      </w:r>
    </w:p>
    <w:p w:rsidR="00853A0A" w:rsidRDefault="00853A0A"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коллективным договором образовательнойорганизации.                                                  </w:t>
      </w:r>
      <w:r w:rsidRPr="00423296">
        <w:rPr>
          <w:rFonts w:ascii="Times New Roman" w:hAnsi="Times New Roman" w:cs="Times New Roman"/>
          <w:color w:val="000000"/>
          <w:sz w:val="26"/>
          <w:szCs w:val="26"/>
        </w:rPr>
        <w:t>5</w:t>
      </w:r>
      <w:r>
        <w:rPr>
          <w:rFonts w:ascii="Times New Roman" w:hAnsi="Times New Roman" w:cs="Times New Roman"/>
          <w:color w:val="000000"/>
          <w:sz w:val="26"/>
          <w:szCs w:val="26"/>
        </w:rPr>
        <w:t xml:space="preserve">0                                                                                        </w:t>
      </w:r>
      <w:r w:rsidR="00B415A6">
        <w:rPr>
          <w:color w:val="000000"/>
          <w:sz w:val="26"/>
          <w:szCs w:val="26"/>
        </w:rPr>
        <w:br/>
      </w:r>
    </w:p>
    <w:p w:rsidR="005D3AB2" w:rsidRPr="00853A0A" w:rsidRDefault="00B415A6"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9.4.6. Обращается к работодателю с предложением о привлечении к ответственности лиц,</w:t>
      </w:r>
      <w:r>
        <w:rPr>
          <w:color w:val="000000"/>
          <w:sz w:val="26"/>
          <w:szCs w:val="26"/>
        </w:rPr>
        <w:br/>
      </w:r>
      <w:r>
        <w:rPr>
          <w:rFonts w:ascii="Times New Roman" w:hAnsi="Times New Roman" w:cs="Times New Roman"/>
          <w:color w:val="000000"/>
          <w:sz w:val="26"/>
          <w:szCs w:val="26"/>
        </w:rPr>
        <w:t>допустивших нарушения требований охраны труда.</w:t>
      </w:r>
      <w:r>
        <w:rPr>
          <w:color w:val="000000"/>
          <w:sz w:val="26"/>
          <w:szCs w:val="26"/>
        </w:rPr>
        <w:br/>
      </w:r>
      <w:r>
        <w:rPr>
          <w:rFonts w:ascii="Times New Roman" w:hAnsi="Times New Roman" w:cs="Times New Roman"/>
          <w:color w:val="000000"/>
          <w:sz w:val="26"/>
          <w:szCs w:val="26"/>
        </w:rPr>
        <w:t>9.4.7.Организовывает физкультурно-оздоровительные мероприятия для членов профсоюза идругих работников учреждения, проводит  работу по оздоровлению детей работниковучреждения.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9.4.8.</w:t>
      </w:r>
      <w:r>
        <w:rPr>
          <w:rFonts w:ascii="Times New Roman" w:hAnsi="Times New Roman" w:cs="Times New Roman"/>
          <w:sz w:val="26"/>
          <w:szCs w:val="26"/>
        </w:rPr>
        <w:t>Осуществляет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9.4.9.</w:t>
      </w:r>
      <w:r>
        <w:rPr>
          <w:rFonts w:ascii="Times New Roman" w:hAnsi="Times New Roman" w:cs="Times New Roman"/>
          <w:sz w:val="26"/>
          <w:szCs w:val="26"/>
        </w:rPr>
        <w:t xml:space="preserve"> С учетом специфики трудовой деятельности и в целях обеспечения условий и охраны труда учителей физической культуры:</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обеспечивать учителей физической культуры информацией о группе здоровья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обучающихся по итогам профилактических медицинских осмотров;</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регулярно проводить испытания спортивного оборудования с составлением</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соответствующих актов.</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9.4.10. Обеспечить наличие аптечек первой помощи работникам, питьевой воды.</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9.4.11. Проводить расследование и учет несчастных случаев с работниками на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производстве и с обучающимися в установленном законодательством порядке, а</w:t>
      </w:r>
    </w:p>
    <w:p w:rsidR="005D3AB2" w:rsidRPr="00853A0A"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9.4.12. Осуществлять контроль за соблюдением работниками требований, правил</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 инструкций по охране труда. Не допускать к работе лиц, не прошедших в установленном порядке обучение, инструктаж по охране труда, стажировку на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рабочем месте.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9.4.13. Обеспечивать участие представителей выборного органа первичной профсоюзной организации в комиссиях:</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охране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проведению специальной оценки условий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по организации и проведению обязательных медицинских осмотров;</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расследованию несчастных случаев на производстве;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приемке учебных и производственных помещений, спортивных залов, площадок и других объектов к началу учебного года.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9.4.14.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9.4.15. Оказывать практическую помощь работникам в реализации их прав на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безопасные условия труда, гарантии и компенсации за работу во вредных</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условиях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9.4.16.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 Обращаться к работодателю с предложением о привлечении к ответственности лиц, допустивших нарушения требований охраны труда.</w:t>
      </w:r>
    </w:p>
    <w:p w:rsidR="00853A0A"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9.5</w:t>
      </w:r>
      <w:r>
        <w:rPr>
          <w:rFonts w:ascii="Times New Roman" w:hAnsi="Times New Roman" w:cs="Times New Roman"/>
          <w:b/>
          <w:bCs/>
          <w:color w:val="000000"/>
          <w:sz w:val="26"/>
          <w:szCs w:val="26"/>
        </w:rPr>
        <w:t xml:space="preserve">. </w:t>
      </w:r>
      <w:r>
        <w:rPr>
          <w:rFonts w:ascii="Times New Roman" w:hAnsi="Times New Roman" w:cs="Times New Roman"/>
          <w:bCs/>
          <w:color w:val="000000"/>
          <w:sz w:val="26"/>
          <w:szCs w:val="26"/>
        </w:rPr>
        <w:t>Работники обязуются</w:t>
      </w:r>
      <w:r>
        <w:rPr>
          <w:rFonts w:ascii="Times New Roman" w:hAnsi="Times New Roman" w:cs="Times New Roman"/>
          <w:color w:val="000000"/>
          <w:sz w:val="26"/>
          <w:szCs w:val="26"/>
        </w:rPr>
        <w:t>:</w:t>
      </w:r>
      <w:r>
        <w:rPr>
          <w:color w:val="000000"/>
        </w:rPr>
        <w:br/>
      </w:r>
      <w:r>
        <w:rPr>
          <w:rFonts w:ascii="Times New Roman" w:hAnsi="Times New Roman" w:cs="Times New Roman"/>
          <w:color w:val="000000"/>
          <w:sz w:val="26"/>
          <w:szCs w:val="26"/>
        </w:rPr>
        <w:t>9.5.1. Соблюдать требования охраны труда, установленные законами и иными</w:t>
      </w:r>
    </w:p>
    <w:p w:rsidR="00853A0A" w:rsidRDefault="00853A0A">
      <w:pPr>
        <w:spacing w:after="0" w:line="240" w:lineRule="auto"/>
        <w:jc w:val="both"/>
        <w:rPr>
          <w:rFonts w:ascii="Times New Roman" w:hAnsi="Times New Roman" w:cs="Times New Roman"/>
          <w:color w:val="000000"/>
          <w:sz w:val="26"/>
          <w:szCs w:val="26"/>
        </w:rPr>
      </w:pPr>
      <w:r w:rsidRPr="008E3EBC">
        <w:rPr>
          <w:rFonts w:ascii="Times New Roman" w:hAnsi="Times New Roman" w:cs="Times New Roman"/>
          <w:sz w:val="26"/>
          <w:szCs w:val="26"/>
        </w:rPr>
        <w:t>5</w:t>
      </w:r>
      <w:r>
        <w:rPr>
          <w:rFonts w:ascii="Times New Roman" w:hAnsi="Times New Roman" w:cs="Times New Roman"/>
          <w:sz w:val="26"/>
          <w:szCs w:val="26"/>
        </w:rPr>
        <w:t>1</w:t>
      </w:r>
    </w:p>
    <w:p w:rsidR="005D3AB2" w:rsidRPr="00853A0A" w:rsidRDefault="00B415A6">
      <w:pPr>
        <w:spacing w:after="0" w:line="240" w:lineRule="auto"/>
        <w:jc w:val="both"/>
        <w:rPr>
          <w:rFonts w:ascii="Times New Roman" w:hAnsi="Times New Roman" w:cs="Times New Roman"/>
          <w:color w:val="000000"/>
          <w:sz w:val="26"/>
          <w:szCs w:val="26"/>
        </w:rPr>
      </w:pPr>
      <w:r>
        <w:rPr>
          <w:color w:val="000000"/>
          <w:sz w:val="26"/>
          <w:szCs w:val="26"/>
        </w:rPr>
        <w:br/>
      </w:r>
      <w:r>
        <w:rPr>
          <w:rFonts w:ascii="Times New Roman" w:hAnsi="Times New Roman" w:cs="Times New Roman"/>
          <w:color w:val="000000"/>
          <w:sz w:val="26"/>
          <w:szCs w:val="26"/>
        </w:rPr>
        <w:t>нормативными правовыми актами, а также правилами и инструкциями по охране труда.</w:t>
      </w:r>
      <w:r>
        <w:rPr>
          <w:color w:val="000000"/>
        </w:rPr>
        <w:br/>
      </w:r>
      <w:r>
        <w:rPr>
          <w:rFonts w:ascii="Times New Roman" w:hAnsi="Times New Roman" w:cs="Times New Roman"/>
          <w:color w:val="000000"/>
          <w:sz w:val="26"/>
          <w:szCs w:val="26"/>
        </w:rPr>
        <w:t>9.5.2. Проходить обучение безопасным методам и приемам выполнения работ, оказанию</w:t>
      </w:r>
      <w:r>
        <w:rPr>
          <w:color w:val="000000"/>
          <w:sz w:val="26"/>
          <w:szCs w:val="26"/>
        </w:rPr>
        <w:br/>
      </w:r>
      <w:r>
        <w:rPr>
          <w:rFonts w:ascii="Times New Roman" w:hAnsi="Times New Roman" w:cs="Times New Roman"/>
          <w:color w:val="000000"/>
          <w:sz w:val="26"/>
          <w:szCs w:val="26"/>
        </w:rPr>
        <w:t>первой помощи при несчастных случаях на производстве, инструктаж по охране труда, проверкузнаний требований охраны труда.</w:t>
      </w:r>
      <w:r>
        <w:rPr>
          <w:color w:val="000000"/>
          <w:sz w:val="26"/>
          <w:szCs w:val="26"/>
        </w:rPr>
        <w:br/>
      </w:r>
      <w:r>
        <w:rPr>
          <w:rFonts w:ascii="Times New Roman" w:hAnsi="Times New Roman" w:cs="Times New Roman"/>
          <w:color w:val="000000"/>
          <w:sz w:val="26"/>
          <w:szCs w:val="26"/>
        </w:rPr>
        <w:t>9.5.3. Проходить обязательные предварительные при поступлении на работу и</w:t>
      </w:r>
      <w:r>
        <w:rPr>
          <w:color w:val="000000"/>
          <w:sz w:val="26"/>
          <w:szCs w:val="26"/>
        </w:rPr>
        <w:br/>
      </w:r>
      <w:r>
        <w:rPr>
          <w:rFonts w:ascii="Times New Roman" w:hAnsi="Times New Roman" w:cs="Times New Roman"/>
          <w:color w:val="000000"/>
          <w:sz w:val="26"/>
          <w:szCs w:val="26"/>
        </w:rPr>
        <w:t>периодические медицинские осмотры, а также внеочередные медицинские осмотры в</w:t>
      </w:r>
      <w:r>
        <w:rPr>
          <w:color w:val="000000"/>
          <w:sz w:val="26"/>
          <w:szCs w:val="26"/>
        </w:rPr>
        <w:br/>
      </w:r>
      <w:r>
        <w:rPr>
          <w:rFonts w:ascii="Times New Roman" w:hAnsi="Times New Roman" w:cs="Times New Roman"/>
          <w:color w:val="000000"/>
          <w:sz w:val="26"/>
          <w:szCs w:val="26"/>
        </w:rPr>
        <w:t>соответствии с медицинскими рекомендациями за счет средств работодателя.</w:t>
      </w:r>
      <w:r>
        <w:rPr>
          <w:color w:val="000000"/>
          <w:sz w:val="26"/>
          <w:szCs w:val="26"/>
        </w:rPr>
        <w:br/>
      </w:r>
      <w:r>
        <w:rPr>
          <w:rFonts w:ascii="Times New Roman" w:hAnsi="Times New Roman" w:cs="Times New Roman"/>
          <w:color w:val="000000"/>
          <w:sz w:val="26"/>
          <w:szCs w:val="26"/>
        </w:rPr>
        <w:t>9.5.4. Правильно применять средства индивидуальной и коллективной защиты.</w:t>
      </w:r>
      <w:r>
        <w:rPr>
          <w:color w:val="000000"/>
        </w:rPr>
        <w:br/>
      </w:r>
      <w:r>
        <w:rPr>
          <w:rFonts w:ascii="Times New Roman" w:hAnsi="Times New Roman" w:cs="Times New Roman"/>
          <w:color w:val="000000"/>
          <w:sz w:val="26"/>
          <w:szCs w:val="26"/>
        </w:rPr>
        <w:t>9.5.5. Незамедлительно извещать руководителя, заместителя руководителя либо</w:t>
      </w:r>
      <w:r>
        <w:rPr>
          <w:color w:val="000000"/>
          <w:sz w:val="26"/>
          <w:szCs w:val="26"/>
        </w:rPr>
        <w:br/>
      </w:r>
      <w:r>
        <w:rPr>
          <w:rFonts w:ascii="Times New Roman" w:hAnsi="Times New Roman" w:cs="Times New Roman"/>
          <w:color w:val="000000"/>
          <w:sz w:val="26"/>
          <w:szCs w:val="26"/>
        </w:rPr>
        <w:t>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напроизводстве, или об ухудшении состояния своего здоровья во время работы, в том числе опроявлении признаков острого профессионального заболевания (отравления).</w:t>
      </w:r>
      <w:r>
        <w:rPr>
          <w:color w:val="000000"/>
          <w:sz w:val="26"/>
          <w:szCs w:val="26"/>
        </w:rPr>
        <w:br/>
      </w:r>
      <w:r>
        <w:rPr>
          <w:rFonts w:ascii="Times New Roman" w:hAnsi="Times New Roman" w:cs="Times New Roman"/>
          <w:color w:val="000000"/>
          <w:sz w:val="26"/>
          <w:szCs w:val="26"/>
        </w:rPr>
        <w:t>9.5.6. Работник имеет право отказаться от выполнения работы в случае возникновения на</w:t>
      </w:r>
      <w:r>
        <w:rPr>
          <w:color w:val="000000"/>
          <w:sz w:val="26"/>
          <w:szCs w:val="26"/>
        </w:rPr>
        <w:br/>
      </w:r>
      <w:r>
        <w:rPr>
          <w:rFonts w:ascii="Times New Roman" w:hAnsi="Times New Roman" w:cs="Times New Roman"/>
          <w:color w:val="000000"/>
          <w:sz w:val="26"/>
          <w:szCs w:val="26"/>
        </w:rPr>
        <w:t>рабочем месте ситуации, угрожающей жизни и здоровью работника.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9.5.7.Обеспечивать участие представителей выборного органа первичной профсоюзной организации в комиссиях:</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охране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проведению специальной оценки условий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организации и проведению обязательных медицинских осмотров;</w:t>
      </w:r>
    </w:p>
    <w:p w:rsidR="005D3AB2" w:rsidRPr="00B14B2B" w:rsidRDefault="00B415A6" w:rsidP="00B14B2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расследованию несчастных случаев на производстве;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приемке учебных и производственных помещений, спортивных залов, площадок и других объектов к началу учебного года.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9.5.8.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9.5.9.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9.5.10.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Обращаться к работодателю с предложением о привлечении к ответственности лиц, допустивших нарушения требований охраны труда.</w:t>
      </w:r>
    </w:p>
    <w:p w:rsidR="00853A0A"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bCs/>
          <w:color w:val="000000"/>
          <w:sz w:val="26"/>
          <w:szCs w:val="26"/>
        </w:rPr>
        <w:t xml:space="preserve">10. </w:t>
      </w:r>
      <w:r>
        <w:rPr>
          <w:rFonts w:ascii="Times New Roman" w:hAnsi="Times New Roman" w:cs="Times New Roman"/>
          <w:bCs/>
          <w:color w:val="000000"/>
          <w:sz w:val="26"/>
          <w:szCs w:val="26"/>
          <w:u w:val="single"/>
        </w:rPr>
        <w:t>Медицинские осмотры. Личная гигиена.</w:t>
      </w:r>
      <w:r>
        <w:rPr>
          <w:bCs/>
          <w:color w:val="000000"/>
          <w:sz w:val="26"/>
          <w:szCs w:val="26"/>
        </w:rPr>
        <w:br/>
      </w:r>
      <w:r>
        <w:rPr>
          <w:rFonts w:ascii="Times New Roman" w:hAnsi="Times New Roman" w:cs="Times New Roman"/>
          <w:color w:val="000000"/>
          <w:sz w:val="26"/>
          <w:szCs w:val="26"/>
        </w:rPr>
        <w:t>10.1. Работники проходят профилактические медицинские осмотры, соблюдают личную гигиену,осуществляют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имолодежи".</w:t>
      </w:r>
      <w:r>
        <w:rPr>
          <w:color w:val="000000"/>
          <w:sz w:val="26"/>
          <w:szCs w:val="26"/>
        </w:rPr>
        <w:br/>
      </w:r>
      <w:r>
        <w:rPr>
          <w:rFonts w:ascii="Times New Roman" w:hAnsi="Times New Roman" w:cs="Times New Roman"/>
          <w:color w:val="000000"/>
          <w:sz w:val="26"/>
          <w:szCs w:val="26"/>
        </w:rPr>
        <w:t>10.2. Работники при прохождении диспансеризации в порядке предусмотренном</w:t>
      </w:r>
      <w:r>
        <w:rPr>
          <w:color w:val="000000"/>
          <w:sz w:val="26"/>
          <w:szCs w:val="26"/>
        </w:rPr>
        <w:br/>
      </w:r>
      <w:r>
        <w:rPr>
          <w:rFonts w:ascii="Times New Roman" w:hAnsi="Times New Roman" w:cs="Times New Roman"/>
          <w:color w:val="000000"/>
          <w:sz w:val="26"/>
          <w:szCs w:val="26"/>
        </w:rPr>
        <w:t xml:space="preserve">законодательством в сфере здоровья, имеют право на освобождение от работы на один рабочийдень один раз в три года с сохранением за ним места работы (должности) и среднегозаработка </w:t>
      </w:r>
      <w:r>
        <w:rPr>
          <w:rFonts w:ascii="Times New Roman" w:hAnsi="Times New Roman" w:cs="Times New Roman"/>
          <w:iCs/>
          <w:color w:val="000000"/>
          <w:sz w:val="26"/>
          <w:szCs w:val="26"/>
        </w:rPr>
        <w:t>(ст. 185.1 ТК).</w:t>
      </w:r>
      <w:r>
        <w:rPr>
          <w:rFonts w:ascii="Times New Roman" w:hAnsi="Times New Roman" w:cs="Times New Roman"/>
          <w:color w:val="000000"/>
        </w:rPr>
        <w:br/>
      </w:r>
      <w:r>
        <w:rPr>
          <w:rFonts w:ascii="Times New Roman" w:hAnsi="Times New Roman" w:cs="Times New Roman"/>
          <w:color w:val="000000"/>
          <w:sz w:val="26"/>
          <w:szCs w:val="26"/>
        </w:rPr>
        <w:t xml:space="preserve">10.3. Работники, достигшие возраста сорока лет, за исключением лиц, указанных в части </w:t>
      </w:r>
    </w:p>
    <w:p w:rsidR="00853A0A" w:rsidRDefault="00853A0A">
      <w:pPr>
        <w:spacing w:after="0" w:line="240" w:lineRule="auto"/>
        <w:jc w:val="both"/>
        <w:rPr>
          <w:rFonts w:ascii="Times New Roman" w:hAnsi="Times New Roman" w:cs="Times New Roman"/>
          <w:color w:val="000000"/>
          <w:sz w:val="26"/>
          <w:szCs w:val="26"/>
        </w:rPr>
      </w:pPr>
    </w:p>
    <w:p w:rsidR="00853A0A" w:rsidRDefault="00853A0A">
      <w:pPr>
        <w:spacing w:after="0" w:line="240" w:lineRule="auto"/>
        <w:jc w:val="both"/>
        <w:rPr>
          <w:rFonts w:ascii="Times New Roman" w:hAnsi="Times New Roman" w:cs="Times New Roman"/>
          <w:color w:val="000000"/>
          <w:sz w:val="26"/>
          <w:szCs w:val="26"/>
        </w:rPr>
      </w:pPr>
      <w:r w:rsidRPr="00B14B2B">
        <w:rPr>
          <w:rFonts w:ascii="Times New Roman" w:hAnsi="Times New Roman" w:cs="Times New Roman"/>
          <w:sz w:val="26"/>
          <w:szCs w:val="26"/>
        </w:rPr>
        <w:t>5</w:t>
      </w:r>
      <w:r>
        <w:rPr>
          <w:rFonts w:ascii="Times New Roman" w:hAnsi="Times New Roman" w:cs="Times New Roman"/>
          <w:sz w:val="26"/>
          <w:szCs w:val="26"/>
        </w:rPr>
        <w:t>2</w:t>
      </w:r>
    </w:p>
    <w:p w:rsidR="00853A0A" w:rsidRDefault="00B415A6"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третьейст. 185.1 ТК РФ, при прохождении диспансеризации в порядке, предусмотренном</w:t>
      </w:r>
      <w:r>
        <w:rPr>
          <w:color w:val="000000"/>
          <w:sz w:val="26"/>
          <w:szCs w:val="26"/>
        </w:rPr>
        <w:br/>
      </w:r>
      <w:r>
        <w:rPr>
          <w:rFonts w:ascii="Times New Roman" w:hAnsi="Times New Roman" w:cs="Times New Roman"/>
          <w:color w:val="000000"/>
          <w:sz w:val="26"/>
          <w:szCs w:val="26"/>
        </w:rPr>
        <w:t>законодательством в сфере охраны здоровья, имеют право на освобождение от работы на одинрабочий день один раз в год с сохранением за ним места работы (должности) и среднего заработка.</w:t>
      </w:r>
      <w:r>
        <w:rPr>
          <w:color w:val="000000"/>
        </w:rPr>
        <w:br/>
      </w:r>
      <w:r>
        <w:rPr>
          <w:rFonts w:ascii="Times New Roman" w:hAnsi="Times New Roman" w:cs="Times New Roman"/>
          <w:color w:val="000000"/>
          <w:sz w:val="26"/>
          <w:szCs w:val="26"/>
        </w:rPr>
        <w:t>10.4. Работник получает право пройти диспансеризацию в том году, когда его возраст будет кратнымтрем. Возраст определяют по году рождения.</w:t>
      </w:r>
      <w:r>
        <w:rPr>
          <w:color w:val="000000"/>
          <w:sz w:val="26"/>
          <w:szCs w:val="26"/>
        </w:rPr>
        <w:br/>
      </w:r>
      <w:r>
        <w:rPr>
          <w:rFonts w:ascii="Times New Roman" w:hAnsi="Times New Roman" w:cs="Times New Roman"/>
          <w:color w:val="000000"/>
          <w:sz w:val="26"/>
          <w:szCs w:val="26"/>
        </w:rPr>
        <w:t>10.5. Работники, которые достигли предпенсионного возраста, и работники – получатели</w:t>
      </w:r>
      <w:r>
        <w:rPr>
          <w:color w:val="000000"/>
          <w:sz w:val="26"/>
          <w:szCs w:val="26"/>
        </w:rPr>
        <w:br/>
      </w:r>
      <w:r>
        <w:rPr>
          <w:rFonts w:ascii="Times New Roman" w:hAnsi="Times New Roman" w:cs="Times New Roman"/>
          <w:color w:val="000000"/>
          <w:sz w:val="26"/>
          <w:szCs w:val="26"/>
        </w:rPr>
        <w:t>страховой пенсии по старости или пенсии за выслугу лет проходят диспансеризацию в</w:t>
      </w:r>
      <w:r>
        <w:rPr>
          <w:color w:val="000000"/>
          <w:sz w:val="26"/>
          <w:szCs w:val="26"/>
        </w:rPr>
        <w:br/>
      </w:r>
      <w:r>
        <w:rPr>
          <w:rFonts w:ascii="Times New Roman" w:hAnsi="Times New Roman" w:cs="Times New Roman"/>
          <w:color w:val="000000"/>
          <w:sz w:val="26"/>
          <w:szCs w:val="26"/>
        </w:rPr>
        <w:t>порядке, который предусматривает законодательство в сфере охраны здоровья. Они</w:t>
      </w:r>
      <w:r>
        <w:rPr>
          <w:color w:val="000000"/>
          <w:sz w:val="26"/>
          <w:szCs w:val="26"/>
        </w:rPr>
        <w:br/>
      </w:r>
      <w:r>
        <w:rPr>
          <w:rFonts w:ascii="Times New Roman" w:hAnsi="Times New Roman" w:cs="Times New Roman"/>
          <w:color w:val="000000"/>
          <w:sz w:val="26"/>
          <w:szCs w:val="26"/>
        </w:rPr>
        <w:t>освобождаются от работы на два рабочих дня один раз в год с сохранением места работы (должности)и среднего заработка.</w:t>
      </w:r>
      <w:r>
        <w:rPr>
          <w:color w:val="000000"/>
          <w:sz w:val="26"/>
          <w:szCs w:val="26"/>
        </w:rPr>
        <w:br/>
      </w:r>
      <w:r>
        <w:rPr>
          <w:rFonts w:ascii="Times New Roman" w:hAnsi="Times New Roman" w:cs="Times New Roman"/>
          <w:color w:val="000000"/>
          <w:sz w:val="26"/>
          <w:szCs w:val="26"/>
        </w:rPr>
        <w:t>10.6. Работник освобождается от работы для прохождения диспансеризации на основании</w:t>
      </w:r>
      <w:r>
        <w:rPr>
          <w:color w:val="000000"/>
          <w:sz w:val="26"/>
          <w:szCs w:val="26"/>
        </w:rPr>
        <w:br/>
      </w:r>
      <w:r>
        <w:rPr>
          <w:rFonts w:ascii="Times New Roman" w:hAnsi="Times New Roman" w:cs="Times New Roman"/>
          <w:color w:val="000000"/>
          <w:sz w:val="26"/>
          <w:szCs w:val="26"/>
        </w:rPr>
        <w:t>письменного заявления. Работник должен подать заявление на согласование директору</w:t>
      </w:r>
      <w:r>
        <w:rPr>
          <w:color w:val="000000"/>
          <w:sz w:val="26"/>
          <w:szCs w:val="26"/>
        </w:rPr>
        <w:br/>
      </w:r>
      <w:r>
        <w:rPr>
          <w:rFonts w:ascii="Times New Roman" w:hAnsi="Times New Roman" w:cs="Times New Roman"/>
          <w:color w:val="000000"/>
          <w:sz w:val="26"/>
          <w:szCs w:val="26"/>
        </w:rPr>
        <w:t>школы или лицу, которое временно исполняет его обязанности.</w:t>
      </w:r>
      <w:r>
        <w:rPr>
          <w:color w:val="000000"/>
          <w:sz w:val="26"/>
          <w:szCs w:val="26"/>
        </w:rPr>
        <w:br/>
      </w:r>
      <w:r>
        <w:rPr>
          <w:rFonts w:ascii="Times New Roman" w:hAnsi="Times New Roman" w:cs="Times New Roman"/>
          <w:color w:val="000000"/>
          <w:sz w:val="26"/>
          <w:szCs w:val="26"/>
        </w:rPr>
        <w:t>10.7. Если директор школы или лицо временное исполняющее его обязанности не согласится сдатой освобождения от работы, указанной в заявлении, работнику предлагают выбрать другуюдату</w:t>
      </w:r>
      <w:r>
        <w:rPr>
          <w:rFonts w:ascii="Times New Roman" w:hAnsi="Times New Roman" w:cs="Times New Roman"/>
          <w:color w:val="000000"/>
        </w:rPr>
        <w:t>.</w:t>
      </w:r>
      <w:r>
        <w:rPr>
          <w:color w:val="000000"/>
        </w:rPr>
        <w:br/>
      </w:r>
      <w:r>
        <w:rPr>
          <w:rFonts w:ascii="Times New Roman" w:hAnsi="Times New Roman" w:cs="Times New Roman"/>
          <w:color w:val="000000"/>
          <w:sz w:val="26"/>
          <w:szCs w:val="26"/>
        </w:rPr>
        <w:t>10.8. Результаты рассмотрения заявления директор школы или лицо временное исполняющее егообязанности оформляют в виде резолюции на заявлении.</w:t>
      </w:r>
      <w:r>
        <w:rPr>
          <w:color w:val="000000"/>
          <w:sz w:val="26"/>
          <w:szCs w:val="26"/>
        </w:rPr>
        <w:br/>
      </w:r>
      <w:r>
        <w:rPr>
          <w:rFonts w:ascii="Times New Roman" w:hAnsi="Times New Roman" w:cs="Times New Roman"/>
          <w:color w:val="000000"/>
          <w:sz w:val="26"/>
          <w:szCs w:val="26"/>
        </w:rPr>
        <w:t>10.9. Работник обязан документально подтвердить, что проходил диспансеризацию в день, когда егоосвободили от работы. Таким документом может быть справка из поликлиники. Если работник не представит справку, работодатель вправе привлечь работника к дисциплинарнойответственности в порядке, кото</w:t>
      </w:r>
      <w:r w:rsidR="00853A0A">
        <w:rPr>
          <w:rFonts w:ascii="Times New Roman" w:hAnsi="Times New Roman" w:cs="Times New Roman"/>
          <w:color w:val="000000"/>
          <w:sz w:val="26"/>
          <w:szCs w:val="26"/>
        </w:rPr>
        <w:t>рый содержит раздел 9 настоящих  Правил.</w:t>
      </w:r>
    </w:p>
    <w:p w:rsidR="005D3AB2" w:rsidRDefault="00B415A6"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10.10. </w:t>
      </w:r>
      <w:r>
        <w:rPr>
          <w:rFonts w:ascii="Times New Roman" w:hAnsi="Times New Roman" w:cs="Times New Roman"/>
          <w:iCs/>
          <w:color w:val="000000"/>
          <w:sz w:val="26"/>
          <w:szCs w:val="26"/>
        </w:rPr>
        <w:t>Директор школы обеспечивает:</w:t>
      </w:r>
      <w:r>
        <w:rPr>
          <w:rFonts w:ascii="Times New Roman" w:hAnsi="Times New Roman" w:cs="Times New Roman"/>
          <w:i/>
          <w:iCs/>
          <w:color w:val="000000"/>
          <w:sz w:val="26"/>
          <w:szCs w:val="26"/>
        </w:rPr>
        <w:br/>
      </w:r>
      <w:r>
        <w:rPr>
          <w:rFonts w:ascii="Times New Roman" w:hAnsi="Times New Roman" w:cs="Times New Roman"/>
          <w:color w:val="000000"/>
          <w:sz w:val="26"/>
          <w:szCs w:val="26"/>
        </w:rPr>
        <w:t>- наличие в школе Санитарных правил и норм и доведение их содержания до работников;</w:t>
      </w:r>
      <w:r>
        <w:rPr>
          <w:rFonts w:ascii="Times New Roman" w:hAnsi="Times New Roman" w:cs="Times New Roman"/>
          <w:color w:val="000000"/>
          <w:sz w:val="26"/>
          <w:szCs w:val="26"/>
        </w:rPr>
        <w:br/>
        <w:t xml:space="preserve">- выполнение требований Санитарных правил и норм всеми работниками школы; </w:t>
      </w:r>
    </w:p>
    <w:p w:rsidR="005D3AB2" w:rsidRDefault="00B415A6" w:rsidP="00853A0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-необходимыеусловия для соблюдения Санитарных правил и норм в школе;</w:t>
      </w:r>
      <w:r>
        <w:rPr>
          <w:rFonts w:ascii="Times New Roman" w:hAnsi="Times New Roman" w:cs="Times New Roman"/>
          <w:color w:val="000000"/>
          <w:sz w:val="26"/>
          <w:szCs w:val="26"/>
        </w:rPr>
        <w:br/>
        <w:t>- прием на работу лиц, имеющих допуск по состоянию здоровья;</w:t>
      </w:r>
      <w:r>
        <w:rPr>
          <w:rFonts w:ascii="Times New Roman" w:hAnsi="Times New Roman" w:cs="Times New Roman"/>
          <w:color w:val="000000"/>
          <w:sz w:val="26"/>
          <w:szCs w:val="26"/>
        </w:rPr>
        <w:br/>
        <w:t>- наличие личных медицинских книжек на каждого работника школы;</w:t>
      </w:r>
      <w:r>
        <w:rPr>
          <w:rFonts w:ascii="Times New Roman" w:hAnsi="Times New Roman" w:cs="Times New Roman"/>
          <w:color w:val="000000"/>
          <w:sz w:val="26"/>
          <w:szCs w:val="26"/>
        </w:rPr>
        <w:br/>
      </w:r>
      <w:r>
        <w:rPr>
          <w:rFonts w:ascii="Times New Roman" w:hAnsi="Times New Roman" w:cs="Times New Roman"/>
          <w:color w:val="000000"/>
          <w:sz w:val="26"/>
          <w:szCs w:val="26"/>
        </w:rPr>
        <w:lastRenderedPageBreak/>
        <w:t>- своевременное прохождение периодических медицинских обследований всеми работниками;</w:t>
      </w:r>
      <w:r>
        <w:rPr>
          <w:rFonts w:ascii="Times New Roman" w:hAnsi="Times New Roman" w:cs="Times New Roman"/>
          <w:color w:val="000000"/>
          <w:sz w:val="26"/>
          <w:szCs w:val="26"/>
        </w:rPr>
        <w:br/>
        <w:t>- организацию гигиенической подготовки и переподготовки по программе гигиенического обучения;</w:t>
      </w:r>
      <w:r>
        <w:rPr>
          <w:rFonts w:ascii="Times New Roman" w:hAnsi="Times New Roman" w:cs="Times New Roman"/>
          <w:color w:val="000000"/>
          <w:sz w:val="26"/>
          <w:szCs w:val="26"/>
        </w:rPr>
        <w:b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r>
        <w:rPr>
          <w:rFonts w:ascii="Times New Roman" w:hAnsi="Times New Roman" w:cs="Times New Roman"/>
          <w:color w:val="000000"/>
          <w:sz w:val="26"/>
          <w:szCs w:val="26"/>
        </w:rPr>
        <w:br/>
        <w:t>- проведение при необходимости мероприятий по дезинфекции, дезинсекции и дератизации;</w:t>
      </w:r>
      <w:r>
        <w:rPr>
          <w:rFonts w:ascii="Times New Roman" w:hAnsi="Times New Roman" w:cs="Times New Roman"/>
          <w:color w:val="000000"/>
          <w:sz w:val="26"/>
          <w:szCs w:val="26"/>
        </w:rPr>
        <w:br/>
        <w:t>- наличие аптечек для оказания первой помощи и их своевременное пополнение;</w:t>
      </w:r>
      <w:r>
        <w:rPr>
          <w:rFonts w:ascii="Times New Roman" w:hAnsi="Times New Roman" w:cs="Times New Roman"/>
          <w:color w:val="000000"/>
          <w:sz w:val="26"/>
          <w:szCs w:val="26"/>
        </w:rPr>
        <w:br/>
        <w:t>- организацию санитарно-гигиенической работы с персоналом путем проведения семинаров, бесед.</w:t>
      </w:r>
    </w:p>
    <w:p w:rsidR="005D3AB2" w:rsidRDefault="005D3AB2">
      <w:pPr>
        <w:spacing w:after="0" w:line="240" w:lineRule="auto"/>
        <w:jc w:val="both"/>
        <w:rPr>
          <w:rFonts w:ascii="Times New Roman" w:hAnsi="Times New Roman" w:cs="Times New Roman"/>
          <w:sz w:val="26"/>
          <w:szCs w:val="26"/>
        </w:rPr>
      </w:pPr>
    </w:p>
    <w:p w:rsidR="005D3AB2" w:rsidRDefault="00B415A6">
      <w:pPr>
        <w:spacing w:after="0" w:line="240" w:lineRule="auto"/>
        <w:jc w:val="center"/>
        <w:rPr>
          <w:rFonts w:ascii="Golos Text" w:hAnsi="Golos Text"/>
          <w:color w:val="212529"/>
          <w:sz w:val="26"/>
          <w:szCs w:val="26"/>
          <w:shd w:val="clear" w:color="auto" w:fill="FFFFFF"/>
        </w:rPr>
      </w:pP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6"/>
          <w:szCs w:val="26"/>
        </w:rPr>
        <w:t xml:space="preserve"> СОЦИАЛЬНЫЕ ГАРАНТИИ И МЕРЫ СОЦИАЛЬНОЙ ПОДДЕРЖКИ</w:t>
      </w:r>
    </w:p>
    <w:p w:rsidR="005D3AB2" w:rsidRDefault="00B415A6">
      <w:pPr>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                                            ЛЬГОТЫ, КОМПЕНСАЦИИ</w:t>
      </w:r>
    </w:p>
    <w:p w:rsidR="005D3AB2" w:rsidRDefault="00B415A6">
      <w:pPr>
        <w:spacing w:after="0" w:line="240" w:lineRule="auto"/>
        <w:jc w:val="both"/>
        <w:rPr>
          <w:rFonts w:ascii="Times New Roman" w:hAnsi="Times New Roman" w:cs="Times New Roman"/>
          <w:color w:val="000000"/>
          <w:sz w:val="26"/>
          <w:szCs w:val="26"/>
        </w:rPr>
      </w:pPr>
      <w:r>
        <w:rPr>
          <w:bCs/>
          <w:color w:val="000000" w:themeColor="text1"/>
          <w:sz w:val="26"/>
          <w:szCs w:val="26"/>
        </w:rPr>
        <w:br/>
      </w:r>
      <w:r>
        <w:rPr>
          <w:rFonts w:ascii="Times New Roman" w:hAnsi="Times New Roman" w:cs="Times New Roman"/>
          <w:color w:val="000000" w:themeColor="text1"/>
          <w:sz w:val="26"/>
          <w:szCs w:val="26"/>
        </w:rPr>
        <w:t>10. Стороны пришли к соглашению о том, что:</w:t>
      </w:r>
      <w:r>
        <w:rPr>
          <w:rFonts w:ascii="Calibri" w:hAnsi="Calibri" w:cs="Calibri"/>
          <w:color w:val="000000" w:themeColor="text1"/>
          <w:sz w:val="26"/>
          <w:szCs w:val="26"/>
        </w:rPr>
        <w:br/>
      </w:r>
      <w:r>
        <w:rPr>
          <w:rFonts w:ascii="Times New Roman" w:hAnsi="Times New Roman" w:cs="Times New Roman"/>
          <w:color w:val="000000" w:themeColor="text1"/>
          <w:sz w:val="26"/>
          <w:szCs w:val="26"/>
        </w:rPr>
        <w:t>10.1. Гарантии и компенсации работникам предоставляются в следующих случаях:</w:t>
      </w:r>
      <w:r>
        <w:rPr>
          <w:color w:val="000000" w:themeColor="text1"/>
          <w:sz w:val="26"/>
          <w:szCs w:val="26"/>
        </w:rPr>
        <w:br/>
      </w:r>
      <w:r>
        <w:rPr>
          <w:rFonts w:ascii="Times New Roman" w:hAnsi="Times New Roman" w:cs="Times New Roman"/>
          <w:color w:val="000000" w:themeColor="text1"/>
          <w:sz w:val="26"/>
          <w:szCs w:val="26"/>
        </w:rPr>
        <w:t>– при заключении трудового договора (гл.10, 11 ТК РФ);</w:t>
      </w:r>
      <w:r w:rsidR="00853A0A">
        <w:rPr>
          <w:rFonts w:ascii="Times New Roman" w:hAnsi="Times New Roman" w:cs="Times New Roman"/>
          <w:color w:val="000000" w:themeColor="text1"/>
          <w:sz w:val="26"/>
          <w:szCs w:val="26"/>
        </w:rPr>
        <w:t xml:space="preserve">  53</w:t>
      </w:r>
      <w:r>
        <w:rPr>
          <w:color w:val="000000" w:themeColor="text1"/>
          <w:sz w:val="26"/>
          <w:szCs w:val="26"/>
        </w:rPr>
        <w:br/>
      </w:r>
      <w:r>
        <w:rPr>
          <w:rFonts w:ascii="Times New Roman" w:hAnsi="Times New Roman" w:cs="Times New Roman"/>
          <w:color w:val="000000" w:themeColor="text1"/>
          <w:sz w:val="26"/>
          <w:szCs w:val="26"/>
        </w:rPr>
        <w:t>– при переводе на другую работу (гл.12 ТК РФ);</w:t>
      </w:r>
      <w:r>
        <w:rPr>
          <w:color w:val="000000" w:themeColor="text1"/>
          <w:sz w:val="26"/>
          <w:szCs w:val="26"/>
        </w:rPr>
        <w:br/>
      </w:r>
      <w:r>
        <w:rPr>
          <w:rFonts w:ascii="Times New Roman" w:hAnsi="Times New Roman" w:cs="Times New Roman"/>
          <w:color w:val="000000" w:themeColor="text1"/>
          <w:sz w:val="26"/>
          <w:szCs w:val="26"/>
        </w:rPr>
        <w:t>– при расторжении трудового договора (гл.13 ТК РФ);</w:t>
      </w:r>
      <w:r>
        <w:rPr>
          <w:color w:val="000000" w:themeColor="text1"/>
          <w:sz w:val="26"/>
          <w:szCs w:val="26"/>
        </w:rPr>
        <w:br/>
      </w:r>
      <w:r>
        <w:rPr>
          <w:rFonts w:ascii="Times New Roman" w:hAnsi="Times New Roman" w:cs="Times New Roman"/>
          <w:color w:val="000000" w:themeColor="text1"/>
          <w:sz w:val="26"/>
          <w:szCs w:val="26"/>
        </w:rPr>
        <w:t>– по вопросам оплаты труда (гл.20-22 ТК РФ);</w:t>
      </w:r>
      <w:r>
        <w:rPr>
          <w:color w:val="000000" w:themeColor="text1"/>
          <w:sz w:val="26"/>
          <w:szCs w:val="26"/>
        </w:rPr>
        <w:br/>
      </w:r>
      <w:r>
        <w:rPr>
          <w:rFonts w:ascii="Times New Roman" w:hAnsi="Times New Roman" w:cs="Times New Roman"/>
          <w:color w:val="000000" w:themeColor="text1"/>
          <w:sz w:val="26"/>
          <w:szCs w:val="26"/>
        </w:rPr>
        <w:t>– при направлении в служебные командировки (гл.24 ТК РФ);</w:t>
      </w:r>
      <w:r>
        <w:rPr>
          <w:color w:val="000000" w:themeColor="text1"/>
          <w:sz w:val="26"/>
          <w:szCs w:val="26"/>
        </w:rPr>
        <w:br/>
      </w:r>
      <w:r>
        <w:rPr>
          <w:rFonts w:ascii="Times New Roman" w:hAnsi="Times New Roman" w:cs="Times New Roman"/>
          <w:color w:val="000000" w:themeColor="text1"/>
          <w:sz w:val="26"/>
          <w:szCs w:val="26"/>
        </w:rPr>
        <w:t>– при совмещении работы с обучением (гл.26 ТК РФ);</w:t>
      </w:r>
      <w:r>
        <w:rPr>
          <w:color w:val="000000" w:themeColor="text1"/>
          <w:sz w:val="26"/>
          <w:szCs w:val="26"/>
        </w:rPr>
        <w:br/>
      </w:r>
      <w:r>
        <w:rPr>
          <w:rFonts w:ascii="Times New Roman" w:hAnsi="Times New Roman" w:cs="Times New Roman"/>
          <w:color w:val="000000" w:themeColor="text1"/>
          <w:sz w:val="26"/>
          <w:szCs w:val="26"/>
        </w:rPr>
        <w:t>– при предоставлении ежегодного оплачиваемого отпуска (гл.19 ТК РФ);</w:t>
      </w:r>
      <w:r>
        <w:rPr>
          <w:color w:val="000000" w:themeColor="text1"/>
          <w:sz w:val="26"/>
          <w:szCs w:val="26"/>
        </w:rPr>
        <w:br/>
      </w:r>
      <w:r>
        <w:rPr>
          <w:rFonts w:ascii="Times New Roman" w:hAnsi="Times New Roman" w:cs="Times New Roman"/>
          <w:color w:val="000000" w:themeColor="text1"/>
          <w:sz w:val="26"/>
          <w:szCs w:val="26"/>
        </w:rPr>
        <w:t>– в связи с задержкой выдачи трудовой книжки при увольнении (ст.84.1 ТК РФ);</w:t>
      </w:r>
      <w:r>
        <w:rPr>
          <w:color w:val="000000" w:themeColor="text1"/>
          <w:sz w:val="26"/>
          <w:szCs w:val="26"/>
        </w:rPr>
        <w:br/>
      </w:r>
      <w:r>
        <w:rPr>
          <w:rFonts w:ascii="Times New Roman" w:hAnsi="Times New Roman" w:cs="Times New Roman"/>
          <w:color w:val="000000" w:themeColor="text1"/>
          <w:sz w:val="26"/>
          <w:szCs w:val="26"/>
        </w:rPr>
        <w:t>– в других случаях, предусмотренных трудовым законодательством.</w:t>
      </w:r>
      <w:r>
        <w:rPr>
          <w:color w:val="000000" w:themeColor="text1"/>
          <w:sz w:val="26"/>
          <w:szCs w:val="26"/>
        </w:rPr>
        <w:br/>
      </w:r>
      <w:r>
        <w:rPr>
          <w:rFonts w:ascii="Times New Roman" w:hAnsi="Times New Roman" w:cs="Times New Roman"/>
          <w:color w:val="000000" w:themeColor="text1"/>
          <w:sz w:val="26"/>
          <w:szCs w:val="26"/>
        </w:rPr>
        <w:t>10.2. Работодатель обязуется:</w:t>
      </w:r>
      <w:r>
        <w:rPr>
          <w:color w:val="000000" w:themeColor="text1"/>
          <w:sz w:val="26"/>
          <w:szCs w:val="26"/>
        </w:rPr>
        <w:br/>
      </w:r>
      <w:r>
        <w:rPr>
          <w:rFonts w:ascii="Times New Roman" w:hAnsi="Times New Roman" w:cs="Times New Roman"/>
          <w:color w:val="000000" w:themeColor="text1"/>
          <w:sz w:val="26"/>
          <w:szCs w:val="26"/>
        </w:rPr>
        <w:t>10.2.1. Обеспечивать право работников на обязательное социальное страхование от</w:t>
      </w:r>
      <w:r>
        <w:rPr>
          <w:color w:val="000000" w:themeColor="text1"/>
          <w:sz w:val="26"/>
          <w:szCs w:val="26"/>
        </w:rPr>
        <w:br/>
      </w:r>
      <w:r>
        <w:rPr>
          <w:rFonts w:ascii="Times New Roman" w:hAnsi="Times New Roman" w:cs="Times New Roman"/>
          <w:color w:val="000000" w:themeColor="text1"/>
          <w:sz w:val="26"/>
          <w:szCs w:val="26"/>
        </w:rPr>
        <w:t>несчастных случаев на производстве и профессиональных заболеваний и осуществлять</w:t>
      </w:r>
      <w:r>
        <w:rPr>
          <w:color w:val="000000" w:themeColor="text1"/>
          <w:sz w:val="26"/>
          <w:szCs w:val="26"/>
        </w:rPr>
        <w:br/>
      </w:r>
      <w:r>
        <w:rPr>
          <w:rFonts w:ascii="Times New Roman" w:hAnsi="Times New Roman" w:cs="Times New Roman"/>
          <w:color w:val="000000" w:themeColor="text1"/>
          <w:sz w:val="26"/>
          <w:szCs w:val="26"/>
        </w:rPr>
        <w:t>обязательное социальное страхование работников в порядке, установленном федеральнымизаконами и иными нормативными правовыми актами.</w:t>
      </w:r>
      <w:r>
        <w:rPr>
          <w:color w:val="000000" w:themeColor="text1"/>
          <w:sz w:val="26"/>
          <w:szCs w:val="26"/>
        </w:rPr>
        <w:br/>
      </w:r>
      <w:r>
        <w:rPr>
          <w:rFonts w:ascii="Times New Roman" w:hAnsi="Times New Roman" w:cs="Times New Roman"/>
          <w:color w:val="000000"/>
          <w:sz w:val="26"/>
          <w:szCs w:val="26"/>
        </w:rPr>
        <w:t xml:space="preserve">10.2.2. Своевременно и полностью перечислять за работников страховые взносы в </w:t>
      </w:r>
      <w:r>
        <w:rPr>
          <w:color w:val="000000"/>
          <w:sz w:val="26"/>
          <w:szCs w:val="26"/>
        </w:rPr>
        <w:br/>
      </w:r>
      <w:r>
        <w:rPr>
          <w:rFonts w:ascii="Times New Roman" w:hAnsi="Times New Roman" w:cs="Times New Roman"/>
          <w:color w:val="000000"/>
          <w:sz w:val="26"/>
          <w:szCs w:val="26"/>
        </w:rPr>
        <w:t>Фонд Пенсионного и соцстрахования РФ (Социальный фонд России – СФР), Фонд обязательного медицинскогострахования РФ.</w:t>
      </w:r>
      <w:r>
        <w:rPr>
          <w:color w:val="000000"/>
          <w:sz w:val="26"/>
          <w:szCs w:val="26"/>
        </w:rPr>
        <w:br/>
      </w:r>
      <w:r>
        <w:rPr>
          <w:rFonts w:ascii="Times New Roman" w:hAnsi="Times New Roman" w:cs="Times New Roman"/>
          <w:color w:val="000000"/>
          <w:sz w:val="26"/>
          <w:szCs w:val="26"/>
        </w:rPr>
        <w:t>10.2.3. Выплачивать единовременное пособие, при выходе работника на пенсию, за счет</w:t>
      </w:r>
      <w:r>
        <w:rPr>
          <w:color w:val="000000"/>
          <w:sz w:val="26"/>
          <w:szCs w:val="26"/>
        </w:rPr>
        <w:br/>
      </w:r>
      <w:r>
        <w:rPr>
          <w:rFonts w:ascii="Times New Roman" w:hAnsi="Times New Roman" w:cs="Times New Roman"/>
          <w:color w:val="000000"/>
          <w:sz w:val="26"/>
          <w:szCs w:val="26"/>
        </w:rPr>
        <w:t>средств работодателя по решению организации в пределах имеющихся денежных средств.</w:t>
      </w:r>
      <w:r>
        <w:rPr>
          <w:color w:val="000000"/>
        </w:rPr>
        <w:br/>
      </w:r>
      <w:r>
        <w:rPr>
          <w:rFonts w:ascii="Times New Roman" w:hAnsi="Times New Roman" w:cs="Times New Roman"/>
          <w:color w:val="000000"/>
          <w:sz w:val="26"/>
          <w:szCs w:val="26"/>
        </w:rPr>
        <w:t>10.2.4.В случае истечения срока действия квалификационной категории у педагогического работника в аттестационный период текущего учебного года уровень оплаты труда поимевшейся ранее квалификационной категории продолжает действовать до 1 сентябряследующего учебного года.</w:t>
      </w:r>
      <w:r>
        <w:rPr>
          <w:color w:val="000000"/>
          <w:sz w:val="26"/>
          <w:szCs w:val="26"/>
        </w:rPr>
        <w:br/>
      </w:r>
      <w:r>
        <w:rPr>
          <w:rFonts w:ascii="Times New Roman" w:hAnsi="Times New Roman" w:cs="Times New Roman"/>
          <w:color w:val="000000"/>
          <w:sz w:val="26"/>
          <w:szCs w:val="26"/>
        </w:rPr>
        <w:t xml:space="preserve">В случае истечения действия квалификационной категории после подачи заявления в   </w:t>
      </w:r>
      <w:r w:rsidRPr="00B14B2B">
        <w:rPr>
          <w:rFonts w:ascii="Times New Roman" w:hAnsi="Times New Roman" w:cs="Times New Roman"/>
          <w:color w:val="000000"/>
          <w:sz w:val="26"/>
          <w:szCs w:val="26"/>
        </w:rPr>
        <w:t>56</w:t>
      </w:r>
      <w:r>
        <w:rPr>
          <w:color w:val="000000"/>
          <w:sz w:val="26"/>
          <w:szCs w:val="26"/>
        </w:rPr>
        <w:br/>
      </w:r>
      <w:r>
        <w:rPr>
          <w:rFonts w:ascii="Times New Roman" w:hAnsi="Times New Roman" w:cs="Times New Roman"/>
          <w:color w:val="000000"/>
          <w:sz w:val="26"/>
          <w:szCs w:val="26"/>
        </w:rPr>
        <w:t>аттестационную комиссию сохраняется оплата труда с учетом имевшейся квалификационнойкатегории до принятия аттестационной комиссией решения об установлении (отказе вустановлении) квалификационной категории.</w:t>
      </w:r>
      <w:r>
        <w:rPr>
          <w:color w:val="000000"/>
          <w:sz w:val="26"/>
          <w:szCs w:val="26"/>
        </w:rPr>
        <w:br/>
      </w:r>
      <w:r>
        <w:rPr>
          <w:rFonts w:ascii="Times New Roman" w:hAnsi="Times New Roman" w:cs="Times New Roman"/>
          <w:color w:val="000000"/>
          <w:sz w:val="24"/>
          <w:szCs w:val="24"/>
        </w:rPr>
        <w:t>10.2.5. Ежегодно отчислять в первичную профсоюзную организацию денежные средства в</w:t>
      </w:r>
      <w:r>
        <w:rPr>
          <w:color w:val="000000"/>
        </w:rPr>
        <w:br/>
      </w:r>
      <w:r>
        <w:rPr>
          <w:rFonts w:ascii="Times New Roman" w:hAnsi="Times New Roman" w:cs="Times New Roman"/>
          <w:color w:val="000000"/>
          <w:sz w:val="26"/>
          <w:szCs w:val="26"/>
        </w:rPr>
        <w:t>размере не менее 0,5% от фонда оплаты труда на проведение культурно-массовой и</w:t>
      </w:r>
      <w:r>
        <w:rPr>
          <w:color w:val="000000"/>
          <w:sz w:val="26"/>
          <w:szCs w:val="26"/>
        </w:rPr>
        <w:br/>
      </w:r>
      <w:r>
        <w:rPr>
          <w:rFonts w:ascii="Times New Roman" w:hAnsi="Times New Roman" w:cs="Times New Roman"/>
          <w:color w:val="000000"/>
          <w:sz w:val="26"/>
          <w:szCs w:val="26"/>
        </w:rPr>
        <w:t>физкультурно-оздоровительной работы.</w:t>
      </w:r>
    </w:p>
    <w:p w:rsidR="005D3AB2"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10.2.6. Оказывать из средств экономии материальную помощьработникам, уходящим на пенсию по старости, неработающим пенсионерам, инвалидам идругим работникам учреждения по согласованию с профкомом.</w:t>
      </w:r>
      <w:r>
        <w:rPr>
          <w:color w:val="000000"/>
        </w:rPr>
        <w:br/>
      </w:r>
      <w:r>
        <w:rPr>
          <w:rFonts w:ascii="Times New Roman" w:hAnsi="Times New Roman" w:cs="Times New Roman"/>
          <w:color w:val="000000"/>
          <w:sz w:val="26"/>
          <w:szCs w:val="26"/>
        </w:rPr>
        <w:t>10.2.7. Оказывать работникам материальную помощь при рождении ребенка по решению</w:t>
      </w:r>
      <w:r>
        <w:rPr>
          <w:color w:val="000000"/>
          <w:sz w:val="26"/>
          <w:szCs w:val="26"/>
        </w:rPr>
        <w:br/>
      </w:r>
      <w:r>
        <w:rPr>
          <w:rFonts w:ascii="Times New Roman" w:hAnsi="Times New Roman" w:cs="Times New Roman"/>
          <w:color w:val="000000"/>
          <w:sz w:val="26"/>
          <w:szCs w:val="26"/>
        </w:rPr>
        <w:t>организации в пределах имеющихся денежных средств.</w:t>
      </w:r>
      <w:r>
        <w:rPr>
          <w:color w:val="000000"/>
          <w:sz w:val="26"/>
          <w:szCs w:val="26"/>
        </w:rPr>
        <w:br/>
      </w:r>
      <w:r>
        <w:rPr>
          <w:rFonts w:ascii="Times New Roman" w:hAnsi="Times New Roman" w:cs="Times New Roman"/>
          <w:color w:val="000000"/>
          <w:sz w:val="26"/>
          <w:szCs w:val="26"/>
        </w:rPr>
        <w:t>10.2.8. Осуществлять из средств экономии выплату дополнительного выходного пособия в размере оклада следующим категориям увольняемых работников: получившим трудовое увечье в данном учреждении; имеющим стаж работы вданном учреждении свыше 10 лет; всем работникам, увольняемым в связи с ликвидациейучреждения; в случае расторжения трудового договора по собственному желанию работающегопенсионера</w:t>
      </w:r>
      <w:r>
        <w:rPr>
          <w:rFonts w:ascii="Times New Roman" w:hAnsi="Times New Roman" w:cs="Times New Roman"/>
          <w:i/>
          <w:iCs/>
          <w:color w:val="000000"/>
          <w:sz w:val="26"/>
          <w:szCs w:val="26"/>
        </w:rPr>
        <w:t>.</w:t>
      </w:r>
      <w:r>
        <w:rPr>
          <w:i/>
          <w:iCs/>
          <w:color w:val="000000"/>
          <w:sz w:val="26"/>
          <w:szCs w:val="26"/>
        </w:rPr>
        <w:br/>
      </w:r>
      <w:r>
        <w:rPr>
          <w:rFonts w:ascii="Times New Roman" w:hAnsi="Times New Roman" w:cs="Times New Roman"/>
          <w:color w:val="000000"/>
          <w:sz w:val="26"/>
          <w:szCs w:val="26"/>
        </w:rPr>
        <w:t>10.3. Стороны договорились о предоставлении работникам образовательной организации</w:t>
      </w:r>
      <w:r>
        <w:rPr>
          <w:color w:val="000000"/>
          <w:sz w:val="26"/>
          <w:szCs w:val="26"/>
        </w:rPr>
        <w:br/>
      </w:r>
      <w:r>
        <w:rPr>
          <w:rFonts w:ascii="Times New Roman" w:hAnsi="Times New Roman" w:cs="Times New Roman"/>
          <w:color w:val="000000"/>
          <w:sz w:val="26"/>
          <w:szCs w:val="26"/>
        </w:rPr>
        <w:t>оплачиваемых свободных дней вследующих случаях:</w:t>
      </w:r>
      <w:r>
        <w:rPr>
          <w:color w:val="000000"/>
          <w:sz w:val="26"/>
          <w:szCs w:val="26"/>
        </w:rPr>
        <w:br/>
      </w:r>
      <w:r>
        <w:rPr>
          <w:rFonts w:ascii="Times New Roman" w:hAnsi="Times New Roman" w:cs="Times New Roman"/>
          <w:color w:val="000000"/>
          <w:sz w:val="26"/>
          <w:szCs w:val="26"/>
        </w:rPr>
        <w:t>– для сопровождения 1 сентября детей младшего школьного возраста в школу, выпускникав день последнего звонка – один рабочий день;</w:t>
      </w:r>
      <w:r>
        <w:rPr>
          <w:color w:val="000000"/>
          <w:sz w:val="26"/>
          <w:szCs w:val="26"/>
        </w:rPr>
        <w:br/>
      </w:r>
      <w:r>
        <w:rPr>
          <w:rFonts w:ascii="Times New Roman" w:hAnsi="Times New Roman" w:cs="Times New Roman"/>
          <w:color w:val="000000"/>
          <w:sz w:val="26"/>
          <w:szCs w:val="26"/>
        </w:rPr>
        <w:t>– бракосочетания детей работников – три рабочих дня;</w:t>
      </w:r>
      <w:r>
        <w:rPr>
          <w:color w:val="000000"/>
          <w:sz w:val="26"/>
          <w:szCs w:val="26"/>
        </w:rPr>
        <w:br/>
      </w:r>
      <w:r>
        <w:rPr>
          <w:rFonts w:ascii="Times New Roman" w:hAnsi="Times New Roman" w:cs="Times New Roman"/>
          <w:color w:val="000000"/>
          <w:sz w:val="26"/>
          <w:szCs w:val="26"/>
        </w:rPr>
        <w:t>– бракосочетания работника – три рабочих дня;</w:t>
      </w:r>
      <w:r>
        <w:rPr>
          <w:color w:val="000000"/>
          <w:sz w:val="26"/>
          <w:szCs w:val="26"/>
        </w:rPr>
        <w:br/>
      </w:r>
      <w:r>
        <w:rPr>
          <w:rFonts w:ascii="Times New Roman" w:hAnsi="Times New Roman" w:cs="Times New Roman"/>
          <w:color w:val="000000"/>
          <w:sz w:val="26"/>
          <w:szCs w:val="26"/>
        </w:rPr>
        <w:t>– смерть детей, родителей, супруги, супруга – три рабочих дня;</w:t>
      </w:r>
      <w:r w:rsidR="00853A0A">
        <w:rPr>
          <w:rFonts w:ascii="Times New Roman" w:hAnsi="Times New Roman" w:cs="Times New Roman"/>
          <w:color w:val="000000"/>
          <w:sz w:val="26"/>
          <w:szCs w:val="26"/>
        </w:rPr>
        <w:t xml:space="preserve">      54</w:t>
      </w:r>
      <w:r>
        <w:rPr>
          <w:color w:val="000000"/>
          <w:sz w:val="26"/>
          <w:szCs w:val="26"/>
        </w:rPr>
        <w:br/>
      </w:r>
      <w:r>
        <w:rPr>
          <w:rFonts w:ascii="Times New Roman" w:hAnsi="Times New Roman" w:cs="Times New Roman"/>
          <w:color w:val="000000"/>
          <w:sz w:val="26"/>
          <w:szCs w:val="26"/>
        </w:rPr>
        <w:t>– для проводов детей на военную службу – один рабочий день;</w:t>
      </w:r>
      <w:r>
        <w:rPr>
          <w:color w:val="000000"/>
          <w:sz w:val="26"/>
          <w:szCs w:val="26"/>
        </w:rPr>
        <w:br/>
      </w:r>
      <w:r>
        <w:rPr>
          <w:rFonts w:ascii="Times New Roman" w:hAnsi="Times New Roman" w:cs="Times New Roman"/>
          <w:color w:val="000000"/>
          <w:sz w:val="26"/>
          <w:szCs w:val="26"/>
        </w:rPr>
        <w:t>– работающим инвалидам – три рабочих дня ;</w:t>
      </w:r>
      <w:r>
        <w:rPr>
          <w:color w:val="000000"/>
          <w:sz w:val="26"/>
          <w:szCs w:val="26"/>
        </w:rPr>
        <w:br/>
      </w:r>
      <w:r>
        <w:rPr>
          <w:rFonts w:ascii="Times New Roman" w:hAnsi="Times New Roman" w:cs="Times New Roman"/>
          <w:color w:val="000000"/>
          <w:sz w:val="26"/>
          <w:szCs w:val="26"/>
        </w:rPr>
        <w:t>– работникам, имеющим родителей в возрасте 80 лет и старше, - один день в квартал;</w:t>
      </w:r>
      <w:r>
        <w:rPr>
          <w:color w:val="000000"/>
          <w:sz w:val="26"/>
          <w:szCs w:val="26"/>
        </w:rPr>
        <w:br/>
      </w:r>
      <w:r>
        <w:rPr>
          <w:rFonts w:ascii="Times New Roman" w:hAnsi="Times New Roman" w:cs="Times New Roman"/>
          <w:color w:val="000000"/>
          <w:sz w:val="26"/>
          <w:szCs w:val="26"/>
        </w:rPr>
        <w:t>– переезд на новое место жительства – два рабочих дня;</w:t>
      </w:r>
      <w:r>
        <w:rPr>
          <w:color w:val="000000"/>
          <w:sz w:val="26"/>
          <w:szCs w:val="26"/>
        </w:rPr>
        <w:br/>
      </w:r>
      <w:r>
        <w:rPr>
          <w:rFonts w:ascii="Times New Roman" w:hAnsi="Times New Roman" w:cs="Times New Roman"/>
          <w:color w:val="000000"/>
          <w:sz w:val="26"/>
          <w:szCs w:val="26"/>
        </w:rPr>
        <w:t>–проводы сына на службу в армию - один рабочий день;</w:t>
      </w:r>
      <w:r>
        <w:rPr>
          <w:color w:val="000000"/>
          <w:sz w:val="26"/>
          <w:szCs w:val="26"/>
        </w:rPr>
        <w:br/>
      </w:r>
      <w:r>
        <w:rPr>
          <w:rFonts w:ascii="Times New Roman" w:hAnsi="Times New Roman" w:cs="Times New Roman"/>
          <w:color w:val="000000"/>
          <w:sz w:val="26"/>
          <w:szCs w:val="26"/>
        </w:rPr>
        <w:t>– председателю выборного органа первичной профсоюзной организации – 4 календарных</w:t>
      </w:r>
      <w:r>
        <w:rPr>
          <w:color w:val="000000"/>
          <w:sz w:val="26"/>
          <w:szCs w:val="26"/>
        </w:rPr>
        <w:br/>
      </w:r>
      <w:r>
        <w:rPr>
          <w:rFonts w:ascii="Times New Roman" w:hAnsi="Times New Roman" w:cs="Times New Roman"/>
          <w:color w:val="000000"/>
          <w:sz w:val="26"/>
          <w:szCs w:val="26"/>
        </w:rPr>
        <w:t>дня, активным членам профкома до 2 дней (статья 116 ТК РФ).</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11. Стороны договорились о том, что:</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11.1.1. Ежегодно, по окончании финансового года, информировать работников, в том числе на общем собрании (конференции) работников, на заседаниях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11.1.2. Ежегодно, не позднее 1 декабря текущего года, обсуждать на заседаниях</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управляющего совета образовательной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11.1.3. 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p>
    <w:p w:rsidR="005D3AB2" w:rsidRDefault="00B415A6">
      <w:pPr>
        <w:spacing w:after="0" w:line="240" w:lineRule="auto"/>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
    <w:p w:rsidR="005D3AB2" w:rsidRDefault="00B415A6">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w:t>
      </w:r>
    </w:p>
    <w:p w:rsidR="005D3AB2" w:rsidRDefault="00B415A6">
      <w:pPr>
        <w:spacing w:after="0" w:line="240" w:lineRule="auto"/>
        <w:jc w:val="both"/>
        <w:rPr>
          <w:rFonts w:ascii="Golos Text" w:hAnsi="Golos Text"/>
          <w:color w:val="212529"/>
          <w:sz w:val="20"/>
          <w:szCs w:val="20"/>
          <w:shd w:val="clear" w:color="auto" w:fill="FFFFFF"/>
        </w:rPr>
      </w:pPr>
      <w:r>
        <w:rPr>
          <w:rFonts w:ascii="Times New Roman" w:hAnsi="Times New Roman" w:cs="Times New Roman"/>
          <w:color w:val="212529"/>
          <w:sz w:val="26"/>
          <w:szCs w:val="26"/>
          <w:shd w:val="clear" w:color="auto" w:fill="FFFFFF"/>
        </w:rPr>
        <w:lastRenderedPageBreak/>
        <w:t>11.2. Работодатель обязуется</w:t>
      </w:r>
      <w:r>
        <w:rPr>
          <w:rFonts w:ascii="Golos Text" w:hAnsi="Golos Text"/>
          <w:color w:val="212529"/>
          <w:sz w:val="20"/>
          <w:szCs w:val="20"/>
          <w:shd w:val="clear" w:color="auto" w:fill="FFFFFF"/>
        </w:rPr>
        <w:t>:</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11.2.1. Предоставлять гарантии и компенсации работникам во всех случаях,</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предусмотренных трудовым законодательством, а также соглашением, заключенным учредителем образовательной организации, и настоящим коллективным договором.</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11.2.2. При рассмотрении вопроса о представлении работников образовательной</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организации к государственным и отраслевым наградам учитывать мнение выборного органа первичной профсоюзной организации.</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11.2.3. Предоставлять выборному органу первичной профсоюзной организации в</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установленном по согласованию с ним порядке бесплатно во вне учебное время спортивные залы, площадки и спортинвентарь для проведения спортивно -оздоровительных мероприятий с работниками образовательной организации.</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11.2.5. Предоставлять выборному органу первичной профсоюзной организации в</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установленном по согласованию с ним порядке бесплатно актовые залы и другие</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приспособленные помещения для подготовки и проведения культурных и иных</w:t>
      </w:r>
      <w:r w:rsidR="00853A0A" w:rsidRPr="00B14B2B">
        <w:rPr>
          <w:rFonts w:ascii="Times New Roman" w:hAnsi="Times New Roman" w:cs="Times New Roman"/>
          <w:color w:val="212529"/>
          <w:sz w:val="26"/>
          <w:szCs w:val="26"/>
          <w:shd w:val="clear" w:color="auto" w:fill="FFFFFF"/>
        </w:rPr>
        <w:t>5</w:t>
      </w:r>
      <w:r w:rsidR="0084012A">
        <w:rPr>
          <w:rFonts w:ascii="Times New Roman" w:hAnsi="Times New Roman" w:cs="Times New Roman"/>
          <w:color w:val="212529"/>
          <w:sz w:val="26"/>
          <w:szCs w:val="26"/>
          <w:shd w:val="clear" w:color="auto" w:fill="FFFFFF"/>
        </w:rPr>
        <w:t>5</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общественно значимых мероприятий для работников образовательной организации и членов их семей.</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11.2.6.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11.2.7. Оказывать работникам материальную помощь при рождении ребёнка.</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11.2.8. 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p w:rsidR="005D3AB2"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11.2.9. Предоставлять работникам право на прохождение диспансеризации в порядке ст. 185.1 ТК РФ.</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11.3. Выборный орган первичной профсоюзной организации обязуется:</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11.3.1.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11.3.2. Ежегодно выделять для членов Профсоюза денежные средства согласно смете профсоюзных расходов по направлениям:</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оказание материальной помощи;</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организация оздоровления;</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организация работы с детьми работников;</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организация спортивной работы;</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поддержка мероприятий для различных категорий ветеранов,</w:t>
      </w:r>
      <w:r>
        <w:rPr>
          <w:rFonts w:ascii="Times New Roman" w:hAnsi="Times New Roman" w:cs="Times New Roman"/>
          <w:color w:val="212529"/>
          <w:sz w:val="26"/>
          <w:szCs w:val="26"/>
          <w:shd w:val="clear" w:color="auto" w:fill="FFFFFF"/>
          <w:vertAlign w:val="superscript"/>
        </w:rPr>
        <w:t>33</w:t>
      </w:r>
      <w:r>
        <w:rPr>
          <w:rFonts w:ascii="Golos Text" w:hAnsi="Golos Text"/>
          <w:color w:val="212529"/>
          <w:sz w:val="26"/>
          <w:szCs w:val="26"/>
          <w:shd w:val="clear" w:color="auto" w:fill="FFFFFF"/>
        </w:rPr>
        <w:t xml:space="preserve"> в том числе ветеранов труда;</w:t>
      </w:r>
    </w:p>
    <w:p w:rsidR="005D3AB2" w:rsidRPr="0084012A" w:rsidRDefault="00B415A6" w:rsidP="0084012A">
      <w:pPr>
        <w:spacing w:after="0" w:line="240" w:lineRule="auto"/>
        <w:jc w:val="both"/>
        <w:rPr>
          <w:rFonts w:ascii="Times New Roman" w:hAnsi="Times New Roman" w:cs="Times New Roman"/>
          <w:color w:val="212529"/>
          <w:sz w:val="20"/>
          <w:szCs w:val="20"/>
          <w:shd w:val="clear" w:color="auto" w:fill="FFFFFF"/>
        </w:rPr>
      </w:pPr>
      <w:r>
        <w:rPr>
          <w:rFonts w:ascii="Golos Text" w:hAnsi="Golos Text"/>
          <w:color w:val="212529"/>
          <w:sz w:val="26"/>
          <w:szCs w:val="26"/>
          <w:shd w:val="clear" w:color="auto" w:fill="FFFFFF"/>
        </w:rPr>
        <w:t xml:space="preserve">- организация культурно-массовых и спортивных мероприятий; </w:t>
      </w:r>
    </w:p>
    <w:p w:rsidR="005D3AB2" w:rsidRPr="0084012A" w:rsidRDefault="00B415A6">
      <w:pPr>
        <w:spacing w:after="0" w:line="240" w:lineRule="auto"/>
        <w:jc w:val="both"/>
        <w:rPr>
          <w:rFonts w:ascii="Golos Text" w:hAnsi="Golos Text"/>
          <w:color w:val="212529"/>
          <w:sz w:val="26"/>
          <w:szCs w:val="26"/>
          <w:shd w:val="clear" w:color="auto" w:fill="FFFFFF"/>
        </w:rPr>
      </w:pPr>
      <w:r>
        <w:rPr>
          <w:rFonts w:ascii="Golos Text" w:hAnsi="Golos Text"/>
          <w:color w:val="212529"/>
          <w:sz w:val="26"/>
          <w:szCs w:val="26"/>
          <w:shd w:val="clear" w:color="auto" w:fill="FFFFFF"/>
        </w:rPr>
        <w:t>- социальные программы для членов Профсоюза._______________________________</w:t>
      </w:r>
    </w:p>
    <w:p w:rsidR="005D3AB2" w:rsidRDefault="00B415A6">
      <w:pPr>
        <w:spacing w:after="0" w:line="240" w:lineRule="auto"/>
        <w:rPr>
          <w:rFonts w:ascii="Times New Roman" w:hAnsi="Times New Roman" w:cs="Times New Roman"/>
          <w:color w:val="212529"/>
          <w:sz w:val="20"/>
          <w:szCs w:val="20"/>
          <w:shd w:val="clear" w:color="auto" w:fill="FFFFFF"/>
        </w:rPr>
      </w:pPr>
      <w:r>
        <w:rPr>
          <w:rFonts w:ascii="Times New Roman" w:hAnsi="Times New Roman" w:cs="Times New Roman"/>
          <w:color w:val="212529"/>
          <w:sz w:val="20"/>
          <w:szCs w:val="20"/>
          <w:shd w:val="clear" w:color="auto" w:fill="FFFFFF"/>
        </w:rPr>
        <w:t>33 Перечень категорий ветеранов установлен статьёй 1 Федерального закона от 12 января 1995 г. № 5-ФЗ «О</w:t>
      </w:r>
    </w:p>
    <w:p w:rsidR="005D3AB2" w:rsidRDefault="00B415A6">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212529"/>
          <w:sz w:val="20"/>
          <w:szCs w:val="20"/>
          <w:shd w:val="clear" w:color="auto" w:fill="FFFFFF"/>
        </w:rPr>
        <w:t>ветеранах».</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11.3.3. Организовать контроль за работой питания в  школьной столовой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11.4. Стороны обязуются в качестве награждения педагогических работников</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lastRenderedPageBreak/>
        <w:t>применять следующие виды поощрений:</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материальные и нематериальные.</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Материальные виды поощрений:</w:t>
      </w:r>
    </w:p>
    <w:p w:rsidR="005D3AB2" w:rsidRDefault="00B415A6">
      <w:pPr>
        <w:spacing w:after="0" w:line="240" w:lineRule="auto"/>
        <w:rPr>
          <w:rFonts w:ascii="Golos Text" w:hAnsi="Golos Text"/>
          <w:color w:val="212529"/>
          <w:sz w:val="26"/>
          <w:szCs w:val="26"/>
          <w:shd w:val="clear" w:color="auto" w:fill="FFFFFF"/>
        </w:rPr>
      </w:pPr>
      <w:r>
        <w:rPr>
          <w:rFonts w:ascii="Times New Roman" w:hAnsi="Times New Roman" w:cs="Times New Roman"/>
          <w:color w:val="000000" w:themeColor="text1"/>
          <w:sz w:val="26"/>
          <w:szCs w:val="26"/>
          <w:shd w:val="clear" w:color="auto" w:fill="FFFFFF"/>
        </w:rPr>
        <w:t>- стимулирующие выплаты</w:t>
      </w:r>
      <w:r>
        <w:rPr>
          <w:rFonts w:ascii="Golos Text" w:hAnsi="Golos Text"/>
          <w:color w:val="212529"/>
          <w:sz w:val="26"/>
          <w:szCs w:val="26"/>
          <w:shd w:val="clear" w:color="auto" w:fill="FFFFFF"/>
        </w:rPr>
        <w:t>по результатам предыдущего учебного года - вклада</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педагогических работников в рейтинговые позиции образовательной организации;</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 стимулирующие выплаты по критериям вклада педагогических работников в</w:t>
      </w:r>
    </w:p>
    <w:p w:rsidR="005D3AB2" w:rsidRDefault="00B415A6">
      <w:pPr>
        <w:spacing w:after="0" w:line="240" w:lineRule="auto"/>
        <w:rPr>
          <w:rFonts w:ascii="Golos Text" w:hAnsi="Golos Text"/>
          <w:color w:val="212529"/>
          <w:sz w:val="26"/>
          <w:szCs w:val="26"/>
          <w:shd w:val="clear" w:color="auto" w:fill="FFFFFF"/>
        </w:rPr>
      </w:pPr>
      <w:r>
        <w:rPr>
          <w:rFonts w:ascii="Golos Text" w:hAnsi="Golos Text"/>
          <w:color w:val="212529"/>
          <w:sz w:val="26"/>
          <w:szCs w:val="26"/>
          <w:shd w:val="clear" w:color="auto" w:fill="FFFFFF"/>
        </w:rPr>
        <w:t>качественное образование и воспитание в течение учебного года;</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Golos Text" w:hAnsi="Golos Text"/>
          <w:color w:val="212529"/>
          <w:sz w:val="26"/>
          <w:szCs w:val="26"/>
          <w:shd w:val="clear" w:color="auto" w:fill="FFFFFF"/>
        </w:rPr>
        <w:t xml:space="preserve">- </w:t>
      </w:r>
      <w:r>
        <w:rPr>
          <w:rFonts w:ascii="Times New Roman" w:hAnsi="Times New Roman" w:cs="Times New Roman"/>
          <w:color w:val="000000" w:themeColor="text1"/>
          <w:sz w:val="26"/>
          <w:szCs w:val="26"/>
          <w:shd w:val="clear" w:color="auto" w:fill="FFFFFF"/>
        </w:rPr>
        <w:t>премирование победителей конкурсных мероприятиях муниципального , регионального, всероссийского и международного уровней.</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Нематериальные виды поощрения:</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rsidR="005D3AB2" w:rsidRDefault="00B415A6">
      <w:pPr>
        <w:spacing w:after="0" w:line="240" w:lineRule="auto"/>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 грамоты за достижения обучающихся в олимпиадном движении, в социально значимой деятельности,</w:t>
      </w:r>
    </w:p>
    <w:p w:rsidR="0084012A" w:rsidRDefault="00B415A6" w:rsidP="0084012A">
      <w:pPr>
        <w:spacing w:after="0" w:line="240" w:lineRule="auto"/>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 размещение благодарности, поздравления, статьи о педагогических работниках на официальном сайте образовательной организации, официальных группах</w:t>
      </w:r>
      <w:r w:rsidR="0084012A">
        <w:rPr>
          <w:rFonts w:ascii="Times New Roman" w:hAnsi="Times New Roman" w:cs="Times New Roman"/>
          <w:color w:val="000000" w:themeColor="text1"/>
          <w:sz w:val="26"/>
          <w:szCs w:val="26"/>
          <w:shd w:val="clear" w:color="auto" w:fill="FFFFFF"/>
        </w:rPr>
        <w:t xml:space="preserve">.                  </w:t>
      </w:r>
    </w:p>
    <w:p w:rsidR="005D3AB2" w:rsidRPr="0084012A" w:rsidRDefault="0084012A" w:rsidP="0084012A">
      <w:pPr>
        <w:spacing w:after="0" w:line="240" w:lineRule="auto"/>
        <w:jc w:val="both"/>
        <w:rPr>
          <w:rFonts w:ascii="Times New Roman" w:hAnsi="Times New Roman" w:cs="Times New Roman"/>
          <w:color w:val="212529"/>
          <w:sz w:val="20"/>
          <w:szCs w:val="20"/>
          <w:shd w:val="clear" w:color="auto" w:fill="FFFFFF"/>
        </w:rPr>
      </w:pPr>
      <w:r>
        <w:rPr>
          <w:rFonts w:ascii="Times New Roman" w:hAnsi="Times New Roman" w:cs="Times New Roman"/>
          <w:color w:val="000000" w:themeColor="text1"/>
          <w:sz w:val="26"/>
          <w:szCs w:val="26"/>
          <w:shd w:val="clear" w:color="auto" w:fill="FFFFFF"/>
        </w:rPr>
        <w:t xml:space="preserve">      56                   </w:t>
      </w:r>
    </w:p>
    <w:p w:rsidR="005D3AB2" w:rsidRDefault="00B415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lang w:val="en-US"/>
        </w:rPr>
        <w:t>XI</w:t>
      </w:r>
      <w:r>
        <w:rPr>
          <w:rFonts w:ascii="Times New Roman" w:eastAsia="Calibri" w:hAnsi="Times New Roman" w:cs="Times New Roman"/>
          <w:sz w:val="26"/>
          <w:szCs w:val="26"/>
        </w:rPr>
        <w:t>. ПОДДЕРЖКА МОЛОДЫХ ПЕДАГОГОВ</w:t>
      </w:r>
    </w:p>
    <w:p w:rsidR="005D3AB2" w:rsidRDefault="005D3AB2">
      <w:pPr>
        <w:spacing w:after="0" w:line="240" w:lineRule="auto"/>
        <w:jc w:val="both"/>
        <w:rPr>
          <w:rFonts w:ascii="Times New Roman" w:eastAsia="Calibri" w:hAnsi="Times New Roman" w:cs="Times New Roman"/>
          <w:sz w:val="26"/>
          <w:szCs w:val="26"/>
        </w:rPr>
      </w:pPr>
    </w:p>
    <w:p w:rsidR="005D3AB2" w:rsidRDefault="00B415A6">
      <w:pPr>
        <w:spacing w:after="0" w:line="240" w:lineRule="auto"/>
        <w:jc w:val="both"/>
        <w:rPr>
          <w:rFonts w:ascii="Times New Roman" w:eastAsia="Times New Roman" w:hAnsi="Times New Roman" w:cs="Times New Roman"/>
          <w:color w:val="000000" w:themeColor="text1"/>
          <w:spacing w:val="-1"/>
          <w:sz w:val="26"/>
          <w:szCs w:val="26"/>
          <w:lang w:eastAsia="ru-RU"/>
        </w:rPr>
      </w:pPr>
      <w:r>
        <w:rPr>
          <w:rFonts w:ascii="Times New Roman" w:eastAsia="Times New Roman" w:hAnsi="Times New Roman" w:cs="Times New Roman"/>
          <w:color w:val="2C2D2E"/>
          <w:spacing w:val="-1"/>
          <w:sz w:val="26"/>
          <w:szCs w:val="26"/>
          <w:lang w:eastAsia="ru-RU"/>
        </w:rPr>
        <w:t xml:space="preserve">Профессия учителя по-прежнему остается одной из самых социально значимых, но и одной из самых </w:t>
      </w:r>
      <w:r>
        <w:rPr>
          <w:rFonts w:ascii="Times New Roman" w:eastAsia="Times New Roman" w:hAnsi="Times New Roman" w:cs="Times New Roman"/>
          <w:color w:val="000000" w:themeColor="text1"/>
          <w:spacing w:val="-1"/>
          <w:sz w:val="26"/>
          <w:szCs w:val="26"/>
          <w:lang w:eastAsia="ru-RU"/>
        </w:rPr>
        <w:t>непростых. Работа с детьми требует не только профессиональных знаний, но и эмоциональной отдачи, терпения, высокой ответственности.</w:t>
      </w:r>
    </w:p>
    <w:p w:rsidR="005D3AB2" w:rsidRDefault="00B415A6">
      <w:pPr>
        <w:spacing w:after="0" w:line="240" w:lineRule="auto"/>
        <w:jc w:val="both"/>
        <w:rPr>
          <w:rFonts w:ascii="Times New Roman" w:eastAsia="Times New Roman" w:hAnsi="Times New Roman" w:cs="Times New Roman"/>
          <w:color w:val="2C2D2E"/>
          <w:spacing w:val="1"/>
          <w:sz w:val="26"/>
          <w:szCs w:val="26"/>
          <w:lang w:eastAsia="ru-RU"/>
        </w:rPr>
      </w:pPr>
      <w:r>
        <w:rPr>
          <w:rFonts w:ascii="Times New Roman" w:eastAsia="Times New Roman" w:hAnsi="Times New Roman" w:cs="Times New Roman"/>
          <w:color w:val="000000" w:themeColor="text1"/>
          <w:spacing w:val="1"/>
          <w:sz w:val="26"/>
          <w:szCs w:val="26"/>
          <w:lang w:eastAsia="ru-RU"/>
        </w:rPr>
        <w:t>Чтобы сделать профессию более привлекательной и сохранить мотивацию к труду, государство и региональные власти разрабатывают и расширяют систему поддержки учителей</w:t>
      </w:r>
      <w:r>
        <w:rPr>
          <w:rFonts w:ascii="Times New Roman" w:eastAsia="Times New Roman" w:hAnsi="Times New Roman" w:cs="Times New Roman"/>
          <w:color w:val="2C2D2E"/>
          <w:spacing w:val="1"/>
          <w:sz w:val="26"/>
          <w:szCs w:val="26"/>
          <w:lang w:eastAsia="ru-RU"/>
        </w:rPr>
        <w:t>.</w:t>
      </w:r>
    </w:p>
    <w:p w:rsidR="005D3AB2" w:rsidRDefault="00B415A6">
      <w:pPr>
        <w:spacing w:after="0" w:line="240" w:lineRule="auto"/>
        <w:jc w:val="both"/>
        <w:rPr>
          <w:rFonts w:ascii="Times New Roman" w:eastAsia="Calibri" w:hAnsi="Times New Roman" w:cs="Times New Roman"/>
          <w:color w:val="000000" w:themeColor="text1"/>
          <w:sz w:val="26"/>
          <w:szCs w:val="26"/>
        </w:rPr>
      </w:pPr>
      <w:r>
        <w:rPr>
          <w:rFonts w:ascii="Times New Roman" w:eastAsia="Times New Roman" w:hAnsi="Times New Roman" w:cs="Times New Roman"/>
          <w:color w:val="000000" w:themeColor="text1"/>
          <w:spacing w:val="1"/>
          <w:sz w:val="26"/>
          <w:szCs w:val="26"/>
          <w:lang w:eastAsia="ru-RU"/>
        </w:rPr>
        <w:t>Согласно Федеральному закону № 273-ФЗ «Об образовании в Российской Федерации», все учителя — вне зависимости от того, работают ли они в государственной или частной школе — обладают равными правами на социальные и трудовые гарантии</w:t>
      </w:r>
      <w:r>
        <w:rPr>
          <w:rFonts w:ascii="Times New Roman" w:eastAsia="Times New Roman" w:hAnsi="Times New Roman" w:cs="Times New Roman"/>
          <w:color w:val="2C2D2E"/>
          <w:spacing w:val="1"/>
          <w:sz w:val="26"/>
          <w:szCs w:val="26"/>
          <w:lang w:eastAsia="ru-RU"/>
        </w:rPr>
        <w:t>.</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11.1. Стороны определяют следующие приоритетные направления в совместной</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color w:val="000000" w:themeColor="text1"/>
          <w:sz w:val="26"/>
          <w:szCs w:val="26"/>
        </w:rPr>
        <w:t xml:space="preserve">деятельности по осуществлению поддержки молодых </w:t>
      </w:r>
      <w:r>
        <w:rPr>
          <w:rFonts w:ascii="Times New Roman" w:hAnsi="Times New Roman" w:cs="Times New Roman"/>
          <w:sz w:val="26"/>
          <w:szCs w:val="26"/>
        </w:rPr>
        <w:t>педагогических работников</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(далее в разделе - молодых педагогов) и их закреплению в образовательной организации:</w:t>
      </w:r>
    </w:p>
    <w:p w:rsidR="005D3AB2" w:rsidRDefault="00B415A6" w:rsidP="0084012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содействие адаптации и профессиональному становлению молодых педагогов,</w:t>
      </w:r>
    </w:p>
    <w:p w:rsidR="005D3AB2" w:rsidRDefault="00B415A6" w:rsidP="0084012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формированию их компетенций, повышению мотивации к педагогической деятельности;</w:t>
      </w:r>
    </w:p>
    <w:p w:rsidR="005D3AB2" w:rsidRPr="0084012A" w:rsidRDefault="00B415A6" w:rsidP="0084012A">
      <w:pPr>
        <w:spacing w:after="0" w:line="240" w:lineRule="auto"/>
        <w:rPr>
          <w:rFonts w:ascii="Times New Roman" w:hAnsi="Times New Roman" w:cs="Times New Roman"/>
          <w:color w:val="212529"/>
          <w:sz w:val="20"/>
          <w:szCs w:val="20"/>
          <w:shd w:val="clear" w:color="auto" w:fill="FFFFFF"/>
        </w:rPr>
      </w:pPr>
      <w:r>
        <w:rPr>
          <w:rFonts w:ascii="Times New Roman" w:hAnsi="Times New Roman" w:cs="Times New Roman"/>
          <w:sz w:val="26"/>
          <w:szCs w:val="26"/>
        </w:rPr>
        <w:t>-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организация методического сопровождения деятельности молодых педагогов, включая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привлечение молодежи к профсоюзной деятельности и членству в Профсоюзе;</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материальное и моральное поощрение молодых педагогов;</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проведение культурно-массовой, физкультурно-оздоровительной и спортивной работы;</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активное обучение и молодежного профсоюзного актива.</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11.2. Выборный орган первичной профсоюзной организации совместно с работодателем осуществляет:</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мониторинг условий и результатов методического сопровождения деятельности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педагогических работников из числа молодёжи в образовательной организации;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моральное поощрение молодых педагогов, в том числе награждение их в торжественной обстановке наградами образовательной организации.</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11.3. Работодатель обязуется: </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дополнительные меры поддержки молодых педагогов, а также меры поощрения.</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11.4.Педагогическим работникам, в течении трех лет после окончания образовательной организации высшего или профессионального образования, выплачивается </w:t>
      </w:r>
      <w:r>
        <w:rPr>
          <w:rFonts w:ascii="Times New Roman" w:eastAsia="Times New Roman" w:hAnsi="Times New Roman" w:cs="Times New Roman"/>
          <w:color w:val="2C2D2E"/>
          <w:spacing w:val="1"/>
          <w:sz w:val="26"/>
          <w:szCs w:val="26"/>
          <w:lang w:eastAsia="ru-RU"/>
        </w:rPr>
        <w:t xml:space="preserve">ежемесячные надбавки. </w:t>
      </w:r>
      <w:r>
        <w:rPr>
          <w:rFonts w:ascii="Times New Roman" w:eastAsia="Times New Roman" w:hAnsi="Times New Roman" w:cs="Times New Roman"/>
          <w:color w:val="000000" w:themeColor="text1"/>
          <w:spacing w:val="1"/>
          <w:sz w:val="26"/>
          <w:szCs w:val="26"/>
          <w:lang w:eastAsia="ru-RU"/>
        </w:rPr>
        <w:t>В течение первых трех лет работы молодому учителю начисляется надбавка 50% к окладу. Обладатели красного диплома могут рассчитывать на максимальную надбавку.</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11.5.</w:t>
      </w:r>
      <w:r>
        <w:rPr>
          <w:rFonts w:ascii="Times New Roman" w:eastAsia="Times New Roman" w:hAnsi="Times New Roman" w:cs="Times New Roman"/>
          <w:color w:val="000000" w:themeColor="text1"/>
          <w:spacing w:val="1"/>
          <w:sz w:val="26"/>
          <w:szCs w:val="26"/>
          <w:lang w:eastAsia="ru-RU"/>
        </w:rPr>
        <w:t xml:space="preserve"> Все выплаты и льготы предоставляются только при условии, что педагог работает по специальности не менее трех лет.</w:t>
      </w:r>
      <w:r w:rsidR="0084012A">
        <w:rPr>
          <w:rFonts w:ascii="Times New Roman" w:eastAsia="Times New Roman" w:hAnsi="Times New Roman" w:cs="Times New Roman"/>
          <w:color w:val="000000" w:themeColor="text1"/>
          <w:spacing w:val="1"/>
          <w:sz w:val="26"/>
          <w:szCs w:val="26"/>
          <w:lang w:eastAsia="ru-RU"/>
        </w:rPr>
        <w:t xml:space="preserve">                                                                                     57</w:t>
      </w:r>
    </w:p>
    <w:p w:rsidR="005D3AB2" w:rsidRDefault="005D3AB2">
      <w:pPr>
        <w:spacing w:after="0" w:line="240" w:lineRule="auto"/>
        <w:rPr>
          <w:rFonts w:ascii="Times New Roman" w:hAnsi="Times New Roman" w:cs="Times New Roman"/>
          <w:color w:val="000000" w:themeColor="text1"/>
          <w:sz w:val="26"/>
          <w:szCs w:val="26"/>
        </w:rPr>
      </w:pPr>
    </w:p>
    <w:p w:rsidR="005D3AB2" w:rsidRDefault="00B415A6">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X</w:t>
      </w:r>
      <w:r>
        <w:rPr>
          <w:rFonts w:ascii="Times New Roman" w:hAnsi="Times New Roman" w:cs="Times New Roman"/>
          <w:sz w:val="26"/>
          <w:szCs w:val="26"/>
        </w:rPr>
        <w:t>I</w:t>
      </w:r>
      <w:r>
        <w:rPr>
          <w:rFonts w:ascii="Times New Roman" w:hAnsi="Times New Roman" w:cs="Times New Roman"/>
          <w:sz w:val="26"/>
          <w:szCs w:val="26"/>
          <w:lang w:val="en-US"/>
        </w:rPr>
        <w:t>I</w:t>
      </w:r>
      <w:r>
        <w:rPr>
          <w:rFonts w:ascii="Times New Roman" w:hAnsi="Times New Roman" w:cs="Times New Roman"/>
          <w:sz w:val="26"/>
          <w:szCs w:val="26"/>
        </w:rPr>
        <w:t>. ДОПОЛНИТЕЛЬНОЕ ПРОФЕССИОНАЛЬНОЕ ОБРАЗОВАНИЕ РАБОТНИКОВ</w:t>
      </w:r>
    </w:p>
    <w:p w:rsidR="005D3AB2" w:rsidRDefault="005D3AB2">
      <w:pPr>
        <w:spacing w:after="0" w:line="240" w:lineRule="auto"/>
        <w:jc w:val="both"/>
        <w:rPr>
          <w:rFonts w:ascii="Times New Roman" w:hAnsi="Times New Roman" w:cs="Times New Roman"/>
          <w:sz w:val="26"/>
          <w:szCs w:val="26"/>
        </w:rPr>
      </w:pPr>
    </w:p>
    <w:p w:rsidR="005D3AB2" w:rsidRDefault="00B415A6">
      <w:pPr>
        <w:pStyle w:val="Default"/>
        <w:contextualSpacing/>
        <w:jc w:val="both"/>
        <w:rPr>
          <w:color w:val="auto"/>
          <w:sz w:val="26"/>
          <w:szCs w:val="26"/>
        </w:rPr>
      </w:pPr>
      <w:r>
        <w:rPr>
          <w:color w:val="auto"/>
          <w:sz w:val="26"/>
          <w:szCs w:val="26"/>
        </w:rPr>
        <w:t>12.1. Стороны договорились о том, что:</w:t>
      </w:r>
    </w:p>
    <w:p w:rsidR="005D3AB2" w:rsidRDefault="00B415A6">
      <w:pPr>
        <w:contextualSpacing/>
        <w:jc w:val="both"/>
        <w:rPr>
          <w:rFonts w:ascii="Times New Roman" w:hAnsi="Times New Roman" w:cs="Times New Roman"/>
          <w:sz w:val="26"/>
          <w:szCs w:val="26"/>
        </w:rPr>
      </w:pPr>
      <w:r>
        <w:rPr>
          <w:rFonts w:ascii="Times New Roman" w:hAnsi="Times New Roman" w:cs="Times New Roman"/>
          <w:sz w:val="26"/>
          <w:szCs w:val="26"/>
        </w:rPr>
        <w:t>12.1.1.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3"/>
          <w:rFonts w:ascii="Times New Roman" w:hAnsi="Times New Roman" w:cs="Times New Roman"/>
          <w:sz w:val="26"/>
          <w:szCs w:val="26"/>
        </w:rPr>
        <w:footnoteReference w:id="5"/>
      </w:r>
      <w:r>
        <w:rPr>
          <w:rFonts w:ascii="Times New Roman" w:hAnsi="Times New Roman" w:cs="Times New Roman"/>
          <w:sz w:val="26"/>
          <w:szCs w:val="26"/>
        </w:rPr>
        <w:t>.</w:t>
      </w:r>
    </w:p>
    <w:p w:rsidR="005D3AB2" w:rsidRPr="0084012A" w:rsidRDefault="00B415A6" w:rsidP="0084012A">
      <w:pPr>
        <w:spacing w:after="0"/>
        <w:contextualSpacing/>
        <w:rPr>
          <w:rFonts w:ascii="Times New Roman" w:eastAsia="Calibri" w:hAnsi="Times New Roman" w:cs="Times New Roman"/>
          <w:sz w:val="26"/>
          <w:szCs w:val="26"/>
        </w:rPr>
      </w:pPr>
      <w:r>
        <w:rPr>
          <w:rFonts w:ascii="Times New Roman" w:eastAsia="Calibri" w:hAnsi="Times New Roman" w:cs="Times New Roman"/>
          <w:sz w:val="26"/>
          <w:szCs w:val="26"/>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дополнительноепрофессиональное образование реализуетсяпутем заключения договорамеждуработником и работодателем</w:t>
      </w:r>
      <w:r>
        <w:rPr>
          <w:rFonts w:ascii="Times New Roman" w:eastAsia="Calibri" w:hAnsi="Times New Roman" w:cs="Times New Roman"/>
          <w:sz w:val="26"/>
          <w:szCs w:val="26"/>
          <w:vertAlign w:val="superscript"/>
        </w:rPr>
        <w:t>5</w:t>
      </w:r>
      <w:r>
        <w:rPr>
          <w:rFonts w:ascii="Times New Roman" w:eastAsia="Calibri" w:hAnsi="Times New Roman" w:cs="Times New Roman"/>
          <w:sz w:val="26"/>
          <w:szCs w:val="26"/>
        </w:rPr>
        <w:t xml:space="preserve">.                                                                                                  </w:t>
      </w:r>
      <w:r>
        <w:rPr>
          <w:rFonts w:ascii="Times New Roman" w:eastAsia="Calibri" w:hAnsi="Times New Roman" w:cs="Times New Roman"/>
          <w:sz w:val="2"/>
          <w:szCs w:val="2"/>
        </w:rPr>
        <w:t>59</w:t>
      </w:r>
      <w:r>
        <w:rPr>
          <w:rFonts w:ascii="Times New Roman" w:hAnsi="Times New Roman" w:cs="Times New Roman"/>
          <w:color w:val="000000" w:themeColor="text1"/>
          <w:sz w:val="26"/>
          <w:szCs w:val="26"/>
        </w:rPr>
        <w:t>12.1.2.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rStyle w:val="a3"/>
          <w:rFonts w:ascii="Times New Roman" w:hAnsi="Times New Roman" w:cs="Times New Roman"/>
          <w:color w:val="000000" w:themeColor="text1"/>
          <w:sz w:val="26"/>
          <w:szCs w:val="26"/>
        </w:rPr>
        <w:footnoteReference w:id="6"/>
      </w:r>
      <w:r>
        <w:rPr>
          <w:rFonts w:ascii="Times New Roman" w:eastAsia="Calibri" w:hAnsi="Times New Roman" w:cs="Times New Roman"/>
          <w:color w:val="000000" w:themeColor="text1"/>
          <w:sz w:val="26"/>
          <w:szCs w:val="26"/>
        </w:rPr>
        <w:t>.</w:t>
      </w:r>
    </w:p>
    <w:p w:rsidR="005D3AB2" w:rsidRDefault="00B415A6" w:rsidP="0084012A">
      <w:pPr>
        <w:pStyle w:val="Default"/>
        <w:contextualSpacing/>
        <w:jc w:val="both"/>
        <w:rPr>
          <w:color w:val="000000" w:themeColor="text1"/>
          <w:sz w:val="26"/>
          <w:szCs w:val="26"/>
        </w:rPr>
      </w:pPr>
      <w:r>
        <w:rPr>
          <w:color w:val="000000" w:themeColor="text1"/>
          <w:sz w:val="26"/>
          <w:szCs w:val="26"/>
        </w:rPr>
        <w:t>12.1.3.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D3AB2" w:rsidRDefault="00B415A6">
      <w:pPr>
        <w:pStyle w:val="Default"/>
        <w:contextualSpacing/>
        <w:jc w:val="both"/>
        <w:rPr>
          <w:color w:val="000000" w:themeColor="text1"/>
          <w:sz w:val="26"/>
          <w:szCs w:val="26"/>
        </w:rPr>
      </w:pPr>
      <w:r>
        <w:rPr>
          <w:color w:val="000000" w:themeColor="text1"/>
          <w:sz w:val="26"/>
          <w:szCs w:val="26"/>
        </w:rPr>
        <w:t xml:space="preserve">12.1.4.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w:t>
      </w:r>
      <w:r>
        <w:rPr>
          <w:color w:val="000000" w:themeColor="text1"/>
          <w:sz w:val="26"/>
          <w:szCs w:val="26"/>
        </w:rPr>
        <w:lastRenderedPageBreak/>
        <w:t xml:space="preserve">образовательную деятельность и опыт реализации дополнительных профессиональных программ. </w:t>
      </w:r>
    </w:p>
    <w:p w:rsidR="005D3AB2" w:rsidRDefault="00B415A6">
      <w:pPr>
        <w:pStyle w:val="Default"/>
        <w:contextualSpacing/>
        <w:jc w:val="both"/>
        <w:rPr>
          <w:bCs/>
          <w:color w:val="000000" w:themeColor="text1"/>
          <w:sz w:val="26"/>
          <w:szCs w:val="26"/>
        </w:rPr>
      </w:pPr>
      <w:r>
        <w:rPr>
          <w:color w:val="000000" w:themeColor="text1"/>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themeColor="text1"/>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themeColor="text1"/>
          <w:sz w:val="26"/>
          <w:szCs w:val="26"/>
        </w:rPr>
        <w:t>целенаправленного совершенствования (получения новой) компетенции (квалификации) работника</w:t>
      </w:r>
      <w:r>
        <w:rPr>
          <w:rStyle w:val="a3"/>
          <w:color w:val="000000" w:themeColor="text1"/>
          <w:sz w:val="26"/>
          <w:szCs w:val="26"/>
        </w:rPr>
        <w:footnoteReference w:id="7"/>
      </w:r>
      <w:r>
        <w:rPr>
          <w:color w:val="000000" w:themeColor="text1"/>
          <w:sz w:val="26"/>
          <w:szCs w:val="26"/>
        </w:rPr>
        <w:t xml:space="preserve">. При этом, </w:t>
      </w:r>
      <w:r>
        <w:rPr>
          <w:bCs/>
          <w:color w:val="000000" w:themeColor="text1"/>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themeColor="text1"/>
          <w:sz w:val="26"/>
          <w:szCs w:val="26"/>
        </w:rPr>
        <w:t>м</w:t>
      </w:r>
      <w:r>
        <w:rPr>
          <w:bCs/>
          <w:color w:val="000000" w:themeColor="text1"/>
          <w:sz w:val="26"/>
          <w:szCs w:val="26"/>
        </w:rPr>
        <w:t>инимальный объём не менее 36 часов для всех категорий работников (для молодых специалистов – не менее 72 часов)</w:t>
      </w:r>
      <w:r>
        <w:rPr>
          <w:color w:val="000000" w:themeColor="text1"/>
          <w:sz w:val="26"/>
          <w:szCs w:val="26"/>
        </w:rPr>
        <w:t>, а объём освоения программ профессиональной переподготовки – не менее 250 часов</w:t>
      </w:r>
      <w:r>
        <w:rPr>
          <w:bCs/>
          <w:color w:val="000000" w:themeColor="text1"/>
          <w:sz w:val="26"/>
          <w:szCs w:val="26"/>
        </w:rPr>
        <w:t>.</w:t>
      </w:r>
    </w:p>
    <w:p w:rsidR="005D3AB2" w:rsidRDefault="00B415A6">
      <w:pPr>
        <w:pStyle w:val="Default"/>
        <w:contextualSpacing/>
        <w:jc w:val="both"/>
        <w:rPr>
          <w:color w:val="000000" w:themeColor="text1"/>
          <w:sz w:val="26"/>
          <w:szCs w:val="26"/>
        </w:rPr>
      </w:pPr>
      <w:r>
        <w:rPr>
          <w:color w:val="000000" w:themeColor="text1"/>
          <w:sz w:val="26"/>
          <w:szCs w:val="26"/>
        </w:rPr>
        <w:t>12.1.5.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D3AB2" w:rsidRDefault="00B415A6">
      <w:pPr>
        <w:pStyle w:val="Default"/>
        <w:contextualSpacing/>
        <w:jc w:val="both"/>
        <w:rPr>
          <w:color w:val="000000" w:themeColor="text1"/>
          <w:sz w:val="26"/>
          <w:szCs w:val="26"/>
        </w:rPr>
      </w:pPr>
      <w:r>
        <w:rPr>
          <w:color w:val="000000" w:themeColor="text1"/>
          <w:sz w:val="26"/>
          <w:szCs w:val="26"/>
        </w:rPr>
        <w:t xml:space="preserve">12.1.6. При направлении работника на дополнительное профессиональное образование </w:t>
      </w:r>
      <w:r>
        <w:rPr>
          <w:rFonts w:eastAsia="Calibri"/>
          <w:color w:val="000000" w:themeColor="text1"/>
          <w:sz w:val="26"/>
          <w:szCs w:val="26"/>
          <w:lang w:eastAsia="en-US"/>
        </w:rPr>
        <w:t xml:space="preserve">с отрывом от работы </w:t>
      </w:r>
      <w:r>
        <w:rPr>
          <w:color w:val="000000" w:themeColor="text1"/>
          <w:sz w:val="26"/>
          <w:szCs w:val="26"/>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3"/>
          <w:color w:val="000000" w:themeColor="text1"/>
          <w:sz w:val="26"/>
          <w:szCs w:val="26"/>
        </w:rPr>
        <w:footnoteReference w:id="8"/>
      </w:r>
      <w:r>
        <w:rPr>
          <w:color w:val="000000" w:themeColor="text1"/>
          <w:sz w:val="26"/>
          <w:szCs w:val="26"/>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D3AB2" w:rsidRDefault="00B415A6">
      <w:pPr>
        <w:pStyle w:val="Default"/>
        <w:contextualSpacing/>
        <w:jc w:val="both"/>
        <w:rPr>
          <w:color w:val="000000" w:themeColor="text1"/>
          <w:sz w:val="26"/>
          <w:szCs w:val="26"/>
        </w:rPr>
      </w:pPr>
      <w:r>
        <w:rPr>
          <w:color w:val="000000" w:themeColor="text1"/>
          <w:sz w:val="26"/>
          <w:szCs w:val="26"/>
        </w:rPr>
        <w:t>12.1.7.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программам),предоставляются работодателем в порядке предусмотренном статьями 173-177 ТК РФ.</w:t>
      </w:r>
    </w:p>
    <w:p w:rsidR="005D3AB2" w:rsidRDefault="005D3AB2">
      <w:pPr>
        <w:spacing w:after="0" w:line="240" w:lineRule="auto"/>
        <w:jc w:val="both"/>
        <w:rPr>
          <w:rFonts w:ascii="Times New Roman" w:hAnsi="Times New Roman" w:cs="Times New Roman"/>
          <w:sz w:val="26"/>
          <w:szCs w:val="26"/>
        </w:rPr>
      </w:pPr>
    </w:p>
    <w:p w:rsidR="005D3AB2" w:rsidRDefault="00B415A6">
      <w:pPr>
        <w:shd w:val="clear" w:color="auto" w:fill="FFFFFF"/>
        <w:spacing w:line="240" w:lineRule="auto"/>
        <w:jc w:val="center"/>
        <w:rPr>
          <w:rFonts w:ascii="Segoe UI" w:eastAsia="Times New Roman" w:hAnsi="Segoe UI" w:cs="Segoe UI"/>
          <w:sz w:val="26"/>
          <w:szCs w:val="26"/>
          <w:lang w:eastAsia="ru-RU"/>
        </w:rPr>
      </w:pPr>
      <w:r>
        <w:rPr>
          <w:rFonts w:ascii="Times New Roman" w:hAnsi="Times New Roman" w:cs="Times New Roman"/>
          <w:sz w:val="26"/>
          <w:szCs w:val="26"/>
        </w:rPr>
        <w:t>X</w:t>
      </w:r>
      <w:r>
        <w:rPr>
          <w:rFonts w:ascii="Times New Roman" w:hAnsi="Times New Roman" w:cs="Times New Roman"/>
          <w:sz w:val="26"/>
          <w:szCs w:val="26"/>
          <w:lang w:val="en-US"/>
        </w:rPr>
        <w:t>III</w:t>
      </w:r>
      <w:r w:rsidR="00B14B2B">
        <w:rPr>
          <w:rFonts w:ascii="Times New Roman" w:hAnsi="Times New Roman" w:cs="Times New Roman"/>
          <w:sz w:val="26"/>
          <w:szCs w:val="26"/>
        </w:rPr>
        <w:t xml:space="preserve"> РАБОТЫ НА УДАЛЕННОМ РЕЖИМЕ</w:t>
      </w:r>
      <w:r>
        <w:rPr>
          <w:rFonts w:ascii="Times New Roman" w:hAnsi="Times New Roman" w:cs="Times New Roman"/>
          <w:sz w:val="26"/>
          <w:szCs w:val="26"/>
        </w:rPr>
        <w:t>.</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экстренных случаях переход на удаленную работу может оформляться в упрощенном порядке на основании приказа директора образовательного учреждения.</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13.1.Организация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 в любых исключительных случаях, ставящих под угрозу жизнь или нормальные  жизненные условия всего населения или его части. </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13.2.Работник может быть переведен временно  по инициативе администрации образовательного учреждения на дистанционную работу на период наличия указанных обстоятельств (случаев).</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Временный перевод работника на дистанционную работу может быть осуществлен в случае принятия соответствующего решения органом государственной власти и органом местного самоуправления (ст.312.1. ТК РФ).</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13.3.Порядок временного перевода работников на дистанционную работу устанавливается согласно Постановления Правительства « О дополнительных мерах по обеспечению санитарно-эпидемиологического благополучия населения на территории РД</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связи с распространением новой коронавирусной инфекции (</w:t>
      </w:r>
      <w:r>
        <w:rPr>
          <w:rFonts w:ascii="Times New Roman" w:eastAsia="Times New Roman" w:hAnsi="Times New Roman" w:cs="Times New Roman"/>
          <w:sz w:val="26"/>
          <w:szCs w:val="26"/>
          <w:lang w:val="en-US" w:eastAsia="ru-RU"/>
        </w:rPr>
        <w:t>COVID</w:t>
      </w:r>
      <w:r>
        <w:rPr>
          <w:rFonts w:ascii="Times New Roman" w:eastAsia="Times New Roman" w:hAnsi="Times New Roman" w:cs="Times New Roman"/>
          <w:sz w:val="26"/>
          <w:szCs w:val="26"/>
          <w:lang w:eastAsia="ru-RU"/>
        </w:rPr>
        <w:t>-19).</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13.4.Дистанционными работниками считаются сотрудники, выполняющие трудовую функцию дистанционно по приказу руководителя образовательного учреждения с заключением дополнительного соглашения к трудовым договорам.</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13.5. Работник переводится на дистанционную работу по обеспечению реализации учебных предметов по общеобразовательным программам на период действия ограничений и до особого распоряжения и указаний Минобрнауки РФ, Минобрнауки РД.</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13.6.Рабочим местом работника на установленный период дистанционной работы является его фактическое местонахождение.</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13.7.Рабочее место обеспечивается работником соответствующим оборудованием, позволяющим осуществлять дистанционное обучение.</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Технические требования к оборудованию определяются в зависимости от установленного режима взаимодействия преподавателя с обучающимися.</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13.8.Работнику устанавливается режим рабочего времени соответствующий установленной учебной нагрузке, на основании утвержденного расписания, действующего на период дистанционного обучения и продолжительности урока не более 30 минут, по средствам аудио и видео связи с использованием приложений и доступных мессенджеров, а также обучающих платформ.</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13.9.Учет рабочего времени работника осуществляется на основании отчетов о проведенных уроках, составленных по утвержденной форме и направленных ответственному лицу, назначенному приказом руководителя  раз в неделю с электронного адреса работника на электронный адрес школы.</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13.10.Заработная плата во время режима удаленной работы производится в полном размере в соответствии с Положением об оплате труда.</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13.11.Причитающаяся заработная плата перечисляется на указанный работником счет в банке.</w:t>
      </w:r>
    </w:p>
    <w:p w:rsidR="005D3AB2" w:rsidRDefault="00B415A6">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 изменениях  банковских реквизитов для перевода заработной платы, Работник должен сообщить в письменной форме в центральную бухгалтерию и предоставить новые реквизиты.</w:t>
      </w:r>
    </w:p>
    <w:p w:rsidR="005D3AB2" w:rsidRPr="00B14B2B" w:rsidRDefault="005D3AB2" w:rsidP="00B14B2B">
      <w:pPr>
        <w:shd w:val="clear" w:color="auto" w:fill="FFFFFF"/>
        <w:spacing w:after="0" w:line="240" w:lineRule="auto"/>
        <w:ind w:left="9204"/>
        <w:jc w:val="both"/>
        <w:rPr>
          <w:rFonts w:ascii="Times New Roman" w:eastAsia="Times New Roman" w:hAnsi="Times New Roman" w:cs="Times New Roman"/>
          <w:sz w:val="26"/>
          <w:szCs w:val="26"/>
          <w:lang w:eastAsia="ru-RU"/>
        </w:rPr>
      </w:pPr>
    </w:p>
    <w:p w:rsidR="005D3AB2" w:rsidRDefault="00B415A6">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X</w:t>
      </w:r>
      <w:r>
        <w:rPr>
          <w:rFonts w:ascii="Times New Roman" w:hAnsi="Times New Roman" w:cs="Times New Roman"/>
          <w:color w:val="000000" w:themeColor="text1"/>
          <w:sz w:val="26"/>
          <w:szCs w:val="26"/>
          <w:lang w:val="en-US"/>
        </w:rPr>
        <w:t>IV</w:t>
      </w:r>
      <w:r>
        <w:rPr>
          <w:rFonts w:ascii="Times New Roman" w:hAnsi="Times New Roman" w:cs="Times New Roman"/>
          <w:color w:val="000000" w:themeColor="text1"/>
          <w:sz w:val="26"/>
          <w:szCs w:val="26"/>
        </w:rPr>
        <w:t>.</w:t>
      </w:r>
      <w:r>
        <w:rPr>
          <w:rFonts w:ascii="Times New Roman" w:hAnsi="Times New Roman" w:cs="Times New Roman"/>
          <w:bCs/>
          <w:color w:val="000000" w:themeColor="text1"/>
          <w:sz w:val="26"/>
          <w:szCs w:val="26"/>
        </w:rPr>
        <w:t>ПРАВА И ОБЯЗАННОСТИ РАБОТНИКА В ОБЛАСТИ ЗАЩИТЫ ЕГО ПЕРСОНАЛЬНЫХ ДАННЫХ.УЧЕТ, ХРАНЕНИЕ И ПЕРЕДАЧА ПЕРСОНАЛЬНЫХ ДАННЫХ РАБОТНИКА</w:t>
      </w:r>
      <w:r>
        <w:rPr>
          <w:rFonts w:ascii="Times New Roman" w:hAnsi="Times New Roman" w:cs="Times New Roman"/>
          <w:bCs/>
          <w:color w:val="000000" w:themeColor="text1"/>
          <w:sz w:val="26"/>
          <w:szCs w:val="26"/>
        </w:rPr>
        <w:br/>
      </w:r>
    </w:p>
    <w:p w:rsidR="005D3AB2"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themeColor="text1"/>
          <w:sz w:val="26"/>
          <w:szCs w:val="26"/>
        </w:rPr>
        <w:t>14.1.Хранение и учет личных дел педагогов и сотрудников школы организуются с целью</w:t>
      </w:r>
      <w:r>
        <w:rPr>
          <w:color w:val="000000" w:themeColor="text1"/>
          <w:sz w:val="26"/>
          <w:szCs w:val="26"/>
        </w:rPr>
        <w:br/>
      </w:r>
      <w:r>
        <w:rPr>
          <w:rFonts w:ascii="Times New Roman" w:hAnsi="Times New Roman" w:cs="Times New Roman"/>
          <w:color w:val="000000" w:themeColor="text1"/>
          <w:sz w:val="26"/>
          <w:szCs w:val="26"/>
        </w:rPr>
        <w:t>быстрого и безошибочного поиска личных дел, обеспечения их сохранности, а также</w:t>
      </w:r>
      <w:r>
        <w:rPr>
          <w:color w:val="000000" w:themeColor="text1"/>
          <w:sz w:val="26"/>
          <w:szCs w:val="26"/>
        </w:rPr>
        <w:br/>
      </w:r>
      <w:r>
        <w:rPr>
          <w:rFonts w:ascii="Times New Roman" w:hAnsi="Times New Roman" w:cs="Times New Roman"/>
          <w:color w:val="000000" w:themeColor="text1"/>
          <w:sz w:val="26"/>
          <w:szCs w:val="26"/>
        </w:rPr>
        <w:t>обеспечения конфиденциальности сведений, содержащихся в документах личных дел, от</w:t>
      </w:r>
      <w:r>
        <w:rPr>
          <w:color w:val="000000" w:themeColor="text1"/>
          <w:sz w:val="26"/>
          <w:szCs w:val="26"/>
        </w:rPr>
        <w:br/>
      </w:r>
      <w:r>
        <w:rPr>
          <w:rFonts w:ascii="Times New Roman" w:hAnsi="Times New Roman" w:cs="Times New Roman"/>
          <w:color w:val="000000" w:themeColor="text1"/>
          <w:sz w:val="26"/>
          <w:szCs w:val="26"/>
        </w:rPr>
        <w:t>несанкционированного доступа.</w:t>
      </w:r>
      <w:r>
        <w:rPr>
          <w:color w:val="000000" w:themeColor="text1"/>
        </w:rPr>
        <w:br/>
      </w:r>
      <w:r>
        <w:rPr>
          <w:rFonts w:ascii="Times New Roman" w:hAnsi="Times New Roman" w:cs="Times New Roman"/>
          <w:color w:val="000000" w:themeColor="text1"/>
          <w:sz w:val="26"/>
          <w:szCs w:val="26"/>
        </w:rPr>
        <w:lastRenderedPageBreak/>
        <w:t xml:space="preserve">14.2.Работник обязуется </w:t>
      </w:r>
      <w:r>
        <w:rPr>
          <w:rFonts w:ascii="Times New Roman" w:hAnsi="Times New Roman" w:cs="Times New Roman"/>
          <w:color w:val="000000"/>
          <w:sz w:val="26"/>
          <w:szCs w:val="26"/>
        </w:rPr>
        <w:t>предоставлять персональные данные, соответствующие</w:t>
      </w:r>
      <w:r>
        <w:rPr>
          <w:color w:val="000000"/>
          <w:sz w:val="26"/>
          <w:szCs w:val="26"/>
        </w:rPr>
        <w:br/>
      </w:r>
      <w:r>
        <w:rPr>
          <w:rFonts w:ascii="Times New Roman" w:hAnsi="Times New Roman" w:cs="Times New Roman"/>
          <w:color w:val="000000"/>
          <w:sz w:val="26"/>
          <w:szCs w:val="26"/>
        </w:rPr>
        <w:t xml:space="preserve">действительности. </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Работник имеет право на:</w:t>
      </w:r>
      <w:r>
        <w:rPr>
          <w:color w:val="000000" w:themeColor="text1"/>
          <w:sz w:val="26"/>
          <w:szCs w:val="26"/>
        </w:rPr>
        <w:br/>
      </w:r>
      <w:r>
        <w:rPr>
          <w:rFonts w:ascii="Symbol" w:hAnsi="Symbol"/>
          <w:color w:val="000000" w:themeColor="text1"/>
          <w:sz w:val="26"/>
          <w:szCs w:val="26"/>
        </w:rPr>
        <w:t></w:t>
      </w:r>
      <w:r>
        <w:rPr>
          <w:rFonts w:ascii="Symbol" w:hAnsi="Symbol"/>
          <w:color w:val="000000" w:themeColor="text1"/>
          <w:sz w:val="26"/>
          <w:szCs w:val="26"/>
        </w:rPr>
        <w:t></w:t>
      </w:r>
      <w:r>
        <w:rPr>
          <w:rFonts w:ascii="Times New Roman" w:hAnsi="Times New Roman" w:cs="Times New Roman"/>
          <w:color w:val="000000" w:themeColor="text1"/>
          <w:sz w:val="26"/>
          <w:szCs w:val="26"/>
        </w:rPr>
        <w:t>Получение полной информации о своих персональных данных и обработке этих</w:t>
      </w:r>
      <w:r>
        <w:rPr>
          <w:color w:val="000000" w:themeColor="text1"/>
          <w:sz w:val="26"/>
          <w:szCs w:val="26"/>
        </w:rPr>
        <w:br/>
      </w:r>
      <w:r>
        <w:rPr>
          <w:rFonts w:ascii="Times New Roman" w:hAnsi="Times New Roman" w:cs="Times New Roman"/>
          <w:color w:val="000000" w:themeColor="text1"/>
          <w:sz w:val="26"/>
          <w:szCs w:val="26"/>
        </w:rPr>
        <w:t>данных.</w:t>
      </w:r>
      <w:r>
        <w:rPr>
          <w:color w:val="000000" w:themeColor="text1"/>
          <w:sz w:val="26"/>
          <w:szCs w:val="26"/>
        </w:rPr>
        <w:br/>
      </w:r>
      <w:r>
        <w:rPr>
          <w:rFonts w:ascii="Symbol" w:hAnsi="Symbol"/>
          <w:color w:val="000000" w:themeColor="text1"/>
          <w:sz w:val="26"/>
          <w:szCs w:val="26"/>
        </w:rPr>
        <w:t></w:t>
      </w:r>
      <w:r>
        <w:rPr>
          <w:rFonts w:ascii="Symbol" w:hAnsi="Symbol"/>
          <w:color w:val="000000" w:themeColor="text1"/>
          <w:sz w:val="26"/>
          <w:szCs w:val="26"/>
        </w:rPr>
        <w:t></w:t>
      </w:r>
      <w:r>
        <w:rPr>
          <w:rFonts w:ascii="Times New Roman" w:hAnsi="Times New Roman" w:cs="Times New Roman"/>
          <w:color w:val="000000" w:themeColor="text1"/>
          <w:sz w:val="26"/>
          <w:szCs w:val="26"/>
        </w:rPr>
        <w:t>Получение доступа к своим персональным данным.</w:t>
      </w:r>
      <w:r>
        <w:rPr>
          <w:color w:val="000000" w:themeColor="text1"/>
          <w:sz w:val="26"/>
          <w:szCs w:val="26"/>
        </w:rPr>
        <w:br/>
      </w:r>
      <w:r>
        <w:rPr>
          <w:rFonts w:ascii="Symbol" w:hAnsi="Symbol"/>
          <w:color w:val="000000" w:themeColor="text1"/>
          <w:sz w:val="26"/>
          <w:szCs w:val="26"/>
        </w:rPr>
        <w:t></w:t>
      </w:r>
      <w:r>
        <w:rPr>
          <w:rFonts w:ascii="Symbol" w:hAnsi="Symbol"/>
          <w:color w:val="000000" w:themeColor="text1"/>
          <w:sz w:val="26"/>
          <w:szCs w:val="26"/>
        </w:rPr>
        <w:t></w:t>
      </w:r>
      <w:r>
        <w:rPr>
          <w:rFonts w:ascii="Times New Roman" w:hAnsi="Times New Roman" w:cs="Times New Roman"/>
          <w:color w:val="000000" w:themeColor="text1"/>
          <w:sz w:val="26"/>
          <w:szCs w:val="26"/>
        </w:rPr>
        <w:t>Получение копий, хранящихся в личном деле и содержащие персональные данные.</w:t>
      </w:r>
      <w:r>
        <w:rPr>
          <w:color w:val="000000" w:themeColor="text1"/>
          <w:sz w:val="26"/>
          <w:szCs w:val="26"/>
        </w:rPr>
        <w:br/>
      </w:r>
      <w:r>
        <w:rPr>
          <w:rFonts w:ascii="Symbol" w:hAnsi="Symbol"/>
          <w:color w:val="000000" w:themeColor="text1"/>
          <w:sz w:val="26"/>
          <w:szCs w:val="26"/>
        </w:rPr>
        <w:t></w:t>
      </w:r>
      <w:r>
        <w:rPr>
          <w:rFonts w:ascii="Symbol" w:hAnsi="Symbol"/>
          <w:color w:val="000000" w:themeColor="text1"/>
          <w:sz w:val="26"/>
          <w:szCs w:val="26"/>
        </w:rPr>
        <w:t></w:t>
      </w:r>
      <w:r>
        <w:rPr>
          <w:rFonts w:ascii="Times New Roman" w:hAnsi="Times New Roman" w:cs="Times New Roman"/>
          <w:color w:val="000000" w:themeColor="text1"/>
          <w:sz w:val="26"/>
          <w:szCs w:val="26"/>
        </w:rPr>
        <w:t>Требовать исключения или исправления неверных или неполных персональных</w:t>
      </w:r>
      <w:r>
        <w:rPr>
          <w:color w:val="000000" w:themeColor="text1"/>
          <w:sz w:val="26"/>
          <w:szCs w:val="26"/>
        </w:rPr>
        <w:br/>
      </w:r>
      <w:r>
        <w:rPr>
          <w:rFonts w:ascii="Times New Roman" w:hAnsi="Times New Roman" w:cs="Times New Roman"/>
          <w:color w:val="000000" w:themeColor="text1"/>
          <w:sz w:val="26"/>
          <w:szCs w:val="26"/>
        </w:rPr>
        <w:t>данных.</w:t>
      </w:r>
      <w:r>
        <w:rPr>
          <w:color w:val="000000" w:themeColor="text1"/>
          <w:sz w:val="26"/>
          <w:szCs w:val="26"/>
        </w:rPr>
        <w:br/>
      </w:r>
      <w:r>
        <w:rPr>
          <w:rFonts w:ascii="Times New Roman" w:hAnsi="Times New Roman" w:cs="Times New Roman"/>
          <w:color w:val="000000" w:themeColor="text1"/>
          <w:sz w:val="26"/>
          <w:szCs w:val="26"/>
        </w:rPr>
        <w:t xml:space="preserve">14.3.При отказе работодателя исключить или исправить персональные данные работника онимеет право заявить в письменной форме работодателю о своем несогласии с соответствующимобоснованием такого несогласия. </w:t>
      </w:r>
    </w:p>
    <w:p w:rsidR="005D3AB2" w:rsidRDefault="00B415A6">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14.4.Персональные данные оценочного характера работник имеетправо дополнить заявлением, выражающим его собственную точку зрения:</w:t>
      </w:r>
      <w:r>
        <w:rPr>
          <w:color w:val="000000" w:themeColor="text1"/>
          <w:sz w:val="26"/>
          <w:szCs w:val="26"/>
        </w:rPr>
        <w:br/>
      </w:r>
      <w:r>
        <w:rPr>
          <w:rFonts w:ascii="Times New Roman" w:hAnsi="Times New Roman" w:cs="Times New Roman"/>
          <w:color w:val="000000" w:themeColor="text1"/>
          <w:sz w:val="26"/>
          <w:szCs w:val="26"/>
        </w:rPr>
        <w:t>- требование об извещении работодателем всех лиц, которые ранее были сообщены</w:t>
      </w:r>
      <w:r>
        <w:rPr>
          <w:color w:val="000000" w:themeColor="text1"/>
          <w:sz w:val="26"/>
          <w:szCs w:val="26"/>
        </w:rPr>
        <w:br/>
      </w:r>
      <w:r>
        <w:rPr>
          <w:rFonts w:ascii="Times New Roman" w:hAnsi="Times New Roman" w:cs="Times New Roman"/>
          <w:color w:val="000000" w:themeColor="text1"/>
          <w:sz w:val="26"/>
          <w:szCs w:val="26"/>
        </w:rPr>
        <w:t>неверные или неполные персональные данные работника, обо всех произведенных в</w:t>
      </w:r>
      <w:r>
        <w:rPr>
          <w:color w:val="000000" w:themeColor="text1"/>
          <w:sz w:val="26"/>
          <w:szCs w:val="26"/>
        </w:rPr>
        <w:br/>
      </w:r>
      <w:r>
        <w:rPr>
          <w:rFonts w:ascii="Times New Roman" w:hAnsi="Times New Roman" w:cs="Times New Roman"/>
          <w:color w:val="000000" w:themeColor="text1"/>
          <w:sz w:val="26"/>
          <w:szCs w:val="26"/>
        </w:rPr>
        <w:t>них исключениях, исправлениях или дополнениях;</w:t>
      </w:r>
      <w:r>
        <w:rPr>
          <w:rFonts w:ascii="Calibri" w:hAnsi="Calibri" w:cs="Calibri"/>
          <w:color w:val="000000" w:themeColor="text1"/>
          <w:sz w:val="26"/>
          <w:szCs w:val="26"/>
        </w:rPr>
        <w:br/>
      </w:r>
      <w:r>
        <w:rPr>
          <w:rFonts w:ascii="Times New Roman" w:hAnsi="Times New Roman" w:cs="Times New Roman"/>
          <w:color w:val="000000" w:themeColor="text1"/>
          <w:sz w:val="26"/>
          <w:szCs w:val="26"/>
        </w:rPr>
        <w:t>- обжалование в суд любых неправомерных действий или бездействия работодателя при</w:t>
      </w:r>
      <w:r>
        <w:rPr>
          <w:color w:val="000000" w:themeColor="text1"/>
          <w:sz w:val="26"/>
          <w:szCs w:val="26"/>
        </w:rPr>
        <w:br/>
      </w:r>
      <w:r>
        <w:rPr>
          <w:rFonts w:ascii="Times New Roman" w:hAnsi="Times New Roman" w:cs="Times New Roman"/>
          <w:color w:val="000000" w:themeColor="text1"/>
          <w:sz w:val="26"/>
          <w:szCs w:val="26"/>
        </w:rPr>
        <w:t>обработке и защите его персональных данных.</w:t>
      </w: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themeColor="text1"/>
          <w:sz w:val="26"/>
          <w:szCs w:val="26"/>
        </w:rPr>
        <w:t>14.5.</w:t>
      </w:r>
      <w:r>
        <w:rPr>
          <w:rFonts w:ascii="Times New Roman" w:hAnsi="Times New Roman" w:cs="Times New Roman"/>
          <w:color w:val="000000"/>
          <w:sz w:val="26"/>
          <w:szCs w:val="26"/>
        </w:rPr>
        <w:t>Трудовые книжки хранятся отдельно в сейфе кабинета отдела кадров.</w:t>
      </w:r>
      <w:r>
        <w:rPr>
          <w:color w:val="000000" w:themeColor="text1"/>
          <w:sz w:val="26"/>
          <w:szCs w:val="26"/>
        </w:rPr>
        <w:br/>
      </w:r>
      <w:r>
        <w:rPr>
          <w:rFonts w:ascii="Times New Roman" w:hAnsi="Times New Roman" w:cs="Times New Roman"/>
          <w:color w:val="000000"/>
          <w:sz w:val="26"/>
          <w:szCs w:val="26"/>
        </w:rPr>
        <w:t>14.6 Личные дела сотрудников хранятся в кабинете   отдела кадров.</w:t>
      </w:r>
      <w:r w:rsidR="00F6085F">
        <w:rPr>
          <w:rFonts w:ascii="Times New Roman" w:hAnsi="Times New Roman" w:cs="Times New Roman"/>
          <w:color w:val="000000"/>
          <w:sz w:val="26"/>
          <w:szCs w:val="26"/>
        </w:rPr>
        <w:t xml:space="preserve">        60</w:t>
      </w:r>
      <w:r>
        <w:rPr>
          <w:color w:val="000000"/>
        </w:rPr>
        <w:br/>
      </w:r>
      <w:r>
        <w:rPr>
          <w:rFonts w:ascii="Times New Roman" w:hAnsi="Times New Roman" w:cs="Times New Roman"/>
          <w:color w:val="000000"/>
          <w:sz w:val="26"/>
          <w:szCs w:val="26"/>
        </w:rPr>
        <w:t>14.7. Доступ к личным делам педагогов и сотрудников школы имеют только директор школы,заместители директора и делопроизводитель.</w:t>
      </w:r>
      <w:r>
        <w:rPr>
          <w:color w:val="000000"/>
          <w:sz w:val="26"/>
          <w:szCs w:val="26"/>
        </w:rPr>
        <w:br/>
      </w:r>
      <w:r>
        <w:rPr>
          <w:rFonts w:ascii="Times New Roman" w:hAnsi="Times New Roman" w:cs="Times New Roman"/>
          <w:color w:val="000000"/>
          <w:sz w:val="24"/>
          <w:szCs w:val="24"/>
        </w:rPr>
        <w:t>14.8.</w:t>
      </w:r>
      <w:r>
        <w:rPr>
          <w:rFonts w:ascii="Times New Roman" w:hAnsi="Times New Roman" w:cs="Times New Roman"/>
          <w:color w:val="000000"/>
          <w:sz w:val="26"/>
          <w:szCs w:val="26"/>
        </w:rPr>
        <w:t>. Выдача личных дел (отдельных документов в составе личного дела) во временное</w:t>
      </w:r>
      <w:r>
        <w:rPr>
          <w:color w:val="000000"/>
          <w:sz w:val="26"/>
          <w:szCs w:val="26"/>
        </w:rPr>
        <w:br/>
      </w:r>
      <w:r>
        <w:rPr>
          <w:rFonts w:ascii="Times New Roman" w:hAnsi="Times New Roman" w:cs="Times New Roman"/>
          <w:color w:val="000000"/>
          <w:sz w:val="26"/>
          <w:szCs w:val="26"/>
        </w:rPr>
        <w:t>пользование производится с разрешения директора школы. Время работы ограничивается</w:t>
      </w:r>
      <w:r>
        <w:rPr>
          <w:color w:val="000000"/>
          <w:sz w:val="26"/>
          <w:szCs w:val="26"/>
        </w:rPr>
        <w:br/>
      </w:r>
      <w:r>
        <w:rPr>
          <w:rFonts w:ascii="Times New Roman" w:hAnsi="Times New Roman" w:cs="Times New Roman"/>
          <w:color w:val="000000"/>
          <w:sz w:val="26"/>
          <w:szCs w:val="26"/>
        </w:rPr>
        <w:t>пределами одного рабочего дня. В конце рабочего дня делопроизводитель (или директор)</w:t>
      </w:r>
      <w:r>
        <w:rPr>
          <w:color w:val="000000"/>
          <w:sz w:val="26"/>
          <w:szCs w:val="26"/>
        </w:rPr>
        <w:br/>
      </w:r>
      <w:r>
        <w:rPr>
          <w:rFonts w:ascii="Times New Roman" w:hAnsi="Times New Roman" w:cs="Times New Roman"/>
          <w:color w:val="000000"/>
          <w:sz w:val="26"/>
          <w:szCs w:val="26"/>
        </w:rPr>
        <w:t>обязаны убедиться в том, что все личные дела, выданные во временное пользование, возвращенына место хранения и есть ли необходимость для принятия мер к их возвращению или розыску</w:t>
      </w:r>
      <w:r>
        <w:rPr>
          <w:rFonts w:ascii="Times New Roman" w:hAnsi="Times New Roman" w:cs="Times New Roman"/>
          <w:color w:val="000000"/>
          <w:sz w:val="24"/>
          <w:szCs w:val="24"/>
        </w:rPr>
        <w:t>.</w:t>
      </w:r>
      <w:r>
        <w:rPr>
          <w:color w:val="000000"/>
        </w:rPr>
        <w:br/>
      </w:r>
      <w:r>
        <w:rPr>
          <w:rFonts w:ascii="Times New Roman" w:hAnsi="Times New Roman" w:cs="Times New Roman"/>
          <w:color w:val="000000"/>
          <w:sz w:val="26"/>
          <w:szCs w:val="26"/>
        </w:rPr>
        <w:t>14.9. Выдача трудовой книжки во временное пользование производиться только с</w:t>
      </w:r>
      <w:r>
        <w:rPr>
          <w:color w:val="000000"/>
          <w:sz w:val="26"/>
          <w:szCs w:val="26"/>
        </w:rPr>
        <w:br/>
      </w:r>
      <w:r>
        <w:rPr>
          <w:rFonts w:ascii="Times New Roman" w:hAnsi="Times New Roman" w:cs="Times New Roman"/>
          <w:color w:val="000000"/>
          <w:sz w:val="26"/>
          <w:szCs w:val="26"/>
        </w:rPr>
        <w:t>разрешения директора на основании расписки работника, на срок не более 3-х рабочих дней.</w:t>
      </w:r>
      <w:r>
        <w:rPr>
          <w:color w:val="000000"/>
          <w:sz w:val="26"/>
          <w:szCs w:val="26"/>
        </w:rPr>
        <w:br/>
      </w:r>
      <w:r>
        <w:rPr>
          <w:rFonts w:ascii="Times New Roman" w:hAnsi="Times New Roman" w:cs="Times New Roman"/>
          <w:color w:val="000000"/>
          <w:sz w:val="26"/>
          <w:szCs w:val="26"/>
        </w:rPr>
        <w:t xml:space="preserve">14.10.Не допускается:. </w:t>
      </w:r>
    </w:p>
    <w:p w:rsidR="005D3AB2" w:rsidRPr="00F6085F" w:rsidRDefault="00B415A6">
      <w:pPr>
        <w:spacing w:after="0" w:line="240" w:lineRule="auto"/>
        <w:rPr>
          <w:rFonts w:ascii="Times New Roman" w:hAnsi="Times New Roman" w:cs="Times New Roman"/>
          <w:color w:val="212529"/>
          <w:sz w:val="20"/>
          <w:szCs w:val="20"/>
          <w:shd w:val="clear" w:color="auto" w:fill="FFFFFF"/>
        </w:rPr>
      </w:pPr>
      <w:r>
        <w:rPr>
          <w:rFonts w:ascii="Times New Roman" w:hAnsi="Times New Roman" w:cs="Times New Roman"/>
          <w:color w:val="000000"/>
          <w:sz w:val="26"/>
          <w:szCs w:val="26"/>
        </w:rPr>
        <w:t>14.10.1.Сообщать персональные данные работника третьей стороне без письменногосогласия работника, за исключением случаев, когда это необходимо в целях предупрежденияугрозы жизни и здоровью работника, а также в случаях установленных законодательством РФ.</w:t>
      </w:r>
      <w:r>
        <w:rPr>
          <w:color w:val="000000"/>
          <w:sz w:val="26"/>
          <w:szCs w:val="26"/>
        </w:rPr>
        <w:br/>
      </w:r>
      <w:r>
        <w:rPr>
          <w:rFonts w:ascii="Times New Roman" w:hAnsi="Times New Roman" w:cs="Times New Roman"/>
          <w:color w:val="000000"/>
          <w:sz w:val="26"/>
          <w:szCs w:val="26"/>
        </w:rPr>
        <w:t>14.10.2. Сообщать персональные данные работника в коммерческих целях без его</w:t>
      </w:r>
      <w:r>
        <w:rPr>
          <w:color w:val="000000"/>
          <w:sz w:val="26"/>
          <w:szCs w:val="26"/>
        </w:rPr>
        <w:br/>
      </w:r>
      <w:r>
        <w:rPr>
          <w:rFonts w:ascii="Times New Roman" w:hAnsi="Times New Roman" w:cs="Times New Roman"/>
          <w:color w:val="000000"/>
          <w:sz w:val="26"/>
          <w:szCs w:val="26"/>
        </w:rPr>
        <w:t>письменного согласия.</w:t>
      </w:r>
      <w:r>
        <w:rPr>
          <w:color w:val="000000"/>
          <w:sz w:val="26"/>
          <w:szCs w:val="26"/>
        </w:rPr>
        <w:br/>
      </w:r>
      <w:r>
        <w:rPr>
          <w:rFonts w:ascii="Times New Roman" w:hAnsi="Times New Roman" w:cs="Times New Roman"/>
          <w:color w:val="000000"/>
          <w:sz w:val="26"/>
          <w:szCs w:val="26"/>
        </w:rPr>
        <w:t>14.10.3. Запрашивать информацию о состоянии здоровья работника, за исключением тех</w:t>
      </w:r>
    </w:p>
    <w:p w:rsidR="005D3AB2" w:rsidRDefault="00B415A6">
      <w:pPr>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сведений, которые относятся к вопросу о возможности выполнения работником трудовой</w:t>
      </w:r>
      <w:r>
        <w:rPr>
          <w:color w:val="000000"/>
          <w:sz w:val="26"/>
          <w:szCs w:val="26"/>
        </w:rPr>
        <w:br/>
      </w:r>
      <w:r>
        <w:rPr>
          <w:rFonts w:ascii="Times New Roman" w:hAnsi="Times New Roman" w:cs="Times New Roman"/>
          <w:color w:val="000000"/>
          <w:sz w:val="26"/>
          <w:szCs w:val="26"/>
        </w:rPr>
        <w:t>функции.</w:t>
      </w:r>
      <w:r>
        <w:rPr>
          <w:color w:val="000000"/>
          <w:sz w:val="26"/>
          <w:szCs w:val="26"/>
        </w:rPr>
        <w:br/>
      </w:r>
      <w:r>
        <w:rPr>
          <w:rFonts w:ascii="Times New Roman" w:hAnsi="Times New Roman" w:cs="Times New Roman"/>
          <w:color w:val="000000"/>
          <w:sz w:val="26"/>
          <w:szCs w:val="26"/>
        </w:rPr>
        <w:t>14.11. Доступ к персональным данным работников разрешается только специально</w:t>
      </w:r>
      <w:r>
        <w:rPr>
          <w:color w:val="000000"/>
          <w:sz w:val="26"/>
          <w:szCs w:val="26"/>
        </w:rPr>
        <w:br/>
      </w:r>
      <w:r>
        <w:rPr>
          <w:rFonts w:ascii="Times New Roman" w:hAnsi="Times New Roman" w:cs="Times New Roman"/>
          <w:color w:val="000000"/>
          <w:sz w:val="26"/>
          <w:szCs w:val="26"/>
        </w:rPr>
        <w:t>уполномоченным лицам, при этом указанные лица должны иметь право получать только теперсональные данные работника, которые необходимы для выполнения конкретных функций.</w:t>
      </w:r>
      <w:r>
        <w:rPr>
          <w:color w:val="000000"/>
          <w:sz w:val="26"/>
          <w:szCs w:val="26"/>
        </w:rPr>
        <w:br/>
      </w:r>
      <w:r>
        <w:rPr>
          <w:rFonts w:ascii="Times New Roman" w:hAnsi="Times New Roman" w:cs="Times New Roman"/>
          <w:color w:val="000000"/>
          <w:sz w:val="26"/>
          <w:szCs w:val="26"/>
        </w:rPr>
        <w:t>14.12. При передаче персональных данных работника третьим лицам необходимо</w:t>
      </w:r>
      <w:r>
        <w:rPr>
          <w:color w:val="000000"/>
          <w:sz w:val="26"/>
          <w:szCs w:val="26"/>
        </w:rPr>
        <w:br/>
      </w:r>
      <w:r>
        <w:rPr>
          <w:rFonts w:ascii="Times New Roman" w:hAnsi="Times New Roman" w:cs="Times New Roman"/>
          <w:color w:val="000000"/>
          <w:sz w:val="26"/>
          <w:szCs w:val="26"/>
        </w:rPr>
        <w:t xml:space="preserve">предупреждать их о том, что эти данные могут быть использованы лишь в целях, для </w:t>
      </w:r>
      <w:r>
        <w:rPr>
          <w:rFonts w:ascii="Times New Roman" w:hAnsi="Times New Roman" w:cs="Times New Roman"/>
          <w:color w:val="000000"/>
          <w:sz w:val="26"/>
          <w:szCs w:val="26"/>
        </w:rPr>
        <w:lastRenderedPageBreak/>
        <w:t>которыхони сообщены, и требовать от этих лиц подтверждения того, что это правило соблюдено. Лица,получающие персональные данные работника, обязаны соблюдать режим секретности(конфиденциальности).</w:t>
      </w:r>
      <w:r>
        <w:rPr>
          <w:color w:val="000000"/>
          <w:sz w:val="26"/>
          <w:szCs w:val="26"/>
        </w:rPr>
        <w:br/>
      </w:r>
      <w:r>
        <w:rPr>
          <w:rFonts w:ascii="Times New Roman" w:hAnsi="Times New Roman" w:cs="Times New Roman"/>
          <w:color w:val="000000"/>
          <w:sz w:val="26"/>
          <w:szCs w:val="26"/>
        </w:rPr>
        <w:t>14.13. Исключение составляет обмен персональными данными работников в порядке,</w:t>
      </w:r>
      <w:r>
        <w:rPr>
          <w:color w:val="000000"/>
          <w:sz w:val="26"/>
          <w:szCs w:val="26"/>
        </w:rPr>
        <w:br/>
      </w:r>
      <w:r>
        <w:rPr>
          <w:rFonts w:ascii="Times New Roman" w:hAnsi="Times New Roman" w:cs="Times New Roman"/>
          <w:color w:val="000000"/>
          <w:sz w:val="26"/>
          <w:szCs w:val="26"/>
        </w:rPr>
        <w:t>установленном законодательством РФ.</w:t>
      </w:r>
      <w:r>
        <w:rPr>
          <w:color w:val="000000"/>
          <w:sz w:val="26"/>
          <w:szCs w:val="26"/>
        </w:rPr>
        <w:br/>
      </w:r>
      <w:r>
        <w:rPr>
          <w:rFonts w:ascii="Times New Roman" w:hAnsi="Times New Roman" w:cs="Times New Roman"/>
          <w:color w:val="000000"/>
          <w:sz w:val="26"/>
          <w:szCs w:val="26"/>
        </w:rPr>
        <w:t>14.14. Передача персональных данных работника его представителям осуществляется в</w:t>
      </w:r>
      <w:r>
        <w:rPr>
          <w:color w:val="000000"/>
          <w:sz w:val="26"/>
          <w:szCs w:val="26"/>
        </w:rPr>
        <w:br/>
      </w:r>
      <w:r>
        <w:rPr>
          <w:rFonts w:ascii="Times New Roman" w:hAnsi="Times New Roman" w:cs="Times New Roman"/>
          <w:color w:val="000000"/>
          <w:sz w:val="26"/>
          <w:szCs w:val="26"/>
        </w:rPr>
        <w:t>порядке, установленном в организации. Объем передаваемой информации ограничивается толькотеми персональными данными работника, которые необходимы для выполнения указаннымипредставителями их функций.</w:t>
      </w:r>
    </w:p>
    <w:p w:rsidR="005D3AB2" w:rsidRDefault="00B415A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14.15. Обеспечивать в установленном трудовым законодательством порядке разработку и реализацию мер защиты персональных данных работников, в том числе в форме принятия Положения о защите персональных данных работников </w:t>
      </w:r>
    </w:p>
    <w:p w:rsidR="005D3AB2" w:rsidRDefault="005D3AB2">
      <w:pPr>
        <w:spacing w:after="0" w:line="240" w:lineRule="auto"/>
        <w:jc w:val="both"/>
        <w:rPr>
          <w:rFonts w:ascii="Times New Roman" w:hAnsi="Times New Roman" w:cs="Times New Roman"/>
          <w:color w:val="212529"/>
          <w:sz w:val="20"/>
          <w:szCs w:val="20"/>
          <w:shd w:val="clear" w:color="auto" w:fill="FFFFFF"/>
        </w:rPr>
      </w:pPr>
    </w:p>
    <w:p w:rsidR="005D3AB2" w:rsidRDefault="00B415A6">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X</w:t>
      </w:r>
      <w:r>
        <w:rPr>
          <w:rFonts w:ascii="Times New Roman" w:hAnsi="Times New Roman" w:cs="Times New Roman"/>
          <w:sz w:val="26"/>
          <w:szCs w:val="26"/>
          <w:lang w:val="en-US"/>
        </w:rPr>
        <w:t>V</w:t>
      </w:r>
      <w:r>
        <w:rPr>
          <w:rFonts w:ascii="Times New Roman" w:hAnsi="Times New Roman" w:cs="Times New Roman"/>
          <w:sz w:val="26"/>
          <w:szCs w:val="26"/>
        </w:rPr>
        <w:t xml:space="preserve">. </w:t>
      </w:r>
      <w:r>
        <w:rPr>
          <w:rFonts w:ascii="Times New Roman" w:hAnsi="Times New Roman" w:cs="Times New Roman"/>
          <w:bCs/>
          <w:color w:val="000000"/>
          <w:sz w:val="26"/>
          <w:szCs w:val="26"/>
        </w:rPr>
        <w:t>ГАРАНТИИ ПРАВ ПРОФСОЮЗНЫХ ОРГАНИЗАЦИЙ И ЧЛЕНОВ ПРОФСОЮЗА.</w:t>
      </w:r>
    </w:p>
    <w:p w:rsidR="00F6085F" w:rsidRDefault="00B415A6" w:rsidP="00E94C64">
      <w:pPr>
        <w:spacing w:after="0" w:line="240" w:lineRule="auto"/>
        <w:rPr>
          <w:rFonts w:ascii="Times New Roman" w:hAnsi="Times New Roman" w:cs="Times New Roman"/>
          <w:color w:val="000000"/>
          <w:sz w:val="26"/>
          <w:szCs w:val="26"/>
        </w:rPr>
      </w:pPr>
      <w:r>
        <w:rPr>
          <w:b/>
          <w:bCs/>
          <w:color w:val="000000"/>
        </w:rPr>
        <w:br/>
      </w:r>
      <w:r>
        <w:rPr>
          <w:rFonts w:ascii="Times New Roman" w:hAnsi="Times New Roman" w:cs="Times New Roman"/>
          <w:color w:val="000000"/>
          <w:sz w:val="26"/>
          <w:szCs w:val="26"/>
        </w:rPr>
        <w:t>15.1. Работодатель обеспечивает по письменному заявлению ежемесячное бесплатное</w:t>
      </w:r>
      <w:r>
        <w:rPr>
          <w:color w:val="000000"/>
          <w:sz w:val="26"/>
          <w:szCs w:val="26"/>
        </w:rPr>
        <w:br/>
      </w:r>
      <w:r>
        <w:rPr>
          <w:rFonts w:ascii="Times New Roman" w:hAnsi="Times New Roman" w:cs="Times New Roman"/>
          <w:color w:val="000000"/>
          <w:sz w:val="26"/>
          <w:szCs w:val="26"/>
        </w:rPr>
        <w:t>перечисление на счет профсоюзной организации членских профсоюзных взносов из заработнойплаты работников, являющихся членами Профсоюза, одновременно с выдачей заработной платы.</w:t>
      </w:r>
      <w:r>
        <w:rPr>
          <w:color w:val="000000"/>
          <w:sz w:val="26"/>
          <w:szCs w:val="26"/>
        </w:rPr>
        <w:br/>
      </w:r>
      <w:r>
        <w:rPr>
          <w:rFonts w:ascii="Times New Roman" w:hAnsi="Times New Roman" w:cs="Times New Roman"/>
          <w:color w:val="000000"/>
          <w:sz w:val="26"/>
          <w:szCs w:val="26"/>
        </w:rPr>
        <w:t>15.2. В целях создания условий для успешной деятельности первичной профсоюзной</w:t>
      </w:r>
      <w:r>
        <w:rPr>
          <w:color w:val="000000"/>
          <w:sz w:val="26"/>
          <w:szCs w:val="26"/>
        </w:rPr>
        <w:br/>
      </w:r>
      <w:r>
        <w:rPr>
          <w:rFonts w:ascii="Times New Roman" w:hAnsi="Times New Roman" w:cs="Times New Roman"/>
          <w:color w:val="000000"/>
          <w:sz w:val="26"/>
          <w:szCs w:val="26"/>
        </w:rPr>
        <w:t>организации и ее выборного органа в соответствии с Трудовым кодексом Российской</w:t>
      </w:r>
      <w:r w:rsidR="00F6085F">
        <w:rPr>
          <w:rFonts w:ascii="Times New Roman" w:hAnsi="Times New Roman" w:cs="Times New Roman"/>
          <w:color w:val="000000"/>
          <w:sz w:val="26"/>
          <w:szCs w:val="26"/>
        </w:rPr>
        <w:t xml:space="preserve">  61</w:t>
      </w:r>
    </w:p>
    <w:p w:rsidR="005D3AB2" w:rsidRDefault="00F6085F" w:rsidP="00E94C6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6 </w:t>
      </w:r>
      <w:r w:rsidR="00B415A6">
        <w:rPr>
          <w:rFonts w:ascii="Times New Roman" w:hAnsi="Times New Roman" w:cs="Times New Roman"/>
          <w:color w:val="000000"/>
          <w:sz w:val="26"/>
          <w:szCs w:val="26"/>
        </w:rPr>
        <w:t xml:space="preserve">Федерации,Федеральным законом «О профессиональных союзах, их правах и гарантиях </w:t>
      </w:r>
      <w:r>
        <w:rPr>
          <w:rFonts w:ascii="Times New Roman" w:hAnsi="Times New Roman" w:cs="Times New Roman"/>
          <w:color w:val="000000"/>
          <w:sz w:val="26"/>
          <w:szCs w:val="26"/>
        </w:rPr>
        <w:t>6</w:t>
      </w:r>
      <w:r w:rsidR="00B415A6">
        <w:rPr>
          <w:rFonts w:ascii="Times New Roman" w:hAnsi="Times New Roman" w:cs="Times New Roman"/>
          <w:color w:val="000000"/>
          <w:sz w:val="26"/>
          <w:szCs w:val="26"/>
        </w:rPr>
        <w:t>деятельности», иными федеральными законами, настоящим коллективным договором работодатель  обязуется:</w:t>
      </w:r>
      <w:r w:rsidR="00B415A6">
        <w:rPr>
          <w:color w:val="000000"/>
          <w:sz w:val="26"/>
          <w:szCs w:val="26"/>
        </w:rPr>
        <w:br/>
      </w:r>
      <w:r w:rsidR="00B415A6">
        <w:rPr>
          <w:rFonts w:ascii="Times New Roman" w:hAnsi="Times New Roman" w:cs="Times New Roman"/>
          <w:color w:val="000000"/>
          <w:sz w:val="26"/>
          <w:szCs w:val="26"/>
        </w:rPr>
        <w:t>15.2.1. При принятии локальных нормативных актов, затрагивающих права работников</w:t>
      </w:r>
      <w:r w:rsidR="00B415A6">
        <w:rPr>
          <w:color w:val="000000"/>
          <w:sz w:val="26"/>
          <w:szCs w:val="26"/>
        </w:rPr>
        <w:br/>
      </w:r>
      <w:r w:rsidR="00B415A6">
        <w:rPr>
          <w:rFonts w:ascii="Times New Roman" w:hAnsi="Times New Roman" w:cs="Times New Roman"/>
          <w:color w:val="000000"/>
          <w:sz w:val="26"/>
          <w:szCs w:val="26"/>
        </w:rPr>
        <w:t>образовательной организации, учитывать мнение выборного органа первичной профсоюзнойорганизации в порядке и на условиях, предусмотренных трудовым законодательством инастоящим коллективным договором;</w:t>
      </w:r>
      <w:r w:rsidR="00B415A6">
        <w:rPr>
          <w:color w:val="000000"/>
          <w:sz w:val="26"/>
          <w:szCs w:val="26"/>
        </w:rPr>
        <w:br/>
      </w:r>
      <w:r w:rsidR="00B415A6">
        <w:rPr>
          <w:rFonts w:ascii="Times New Roman" w:hAnsi="Times New Roman" w:cs="Times New Roman"/>
          <w:color w:val="000000"/>
          <w:sz w:val="26"/>
          <w:szCs w:val="26"/>
        </w:rPr>
        <w:t>15.2.2. Соблюдать права Профсоюза, установленные законодательством и настоящим</w:t>
      </w:r>
      <w:r w:rsidR="00B415A6">
        <w:rPr>
          <w:color w:val="000000"/>
          <w:sz w:val="26"/>
          <w:szCs w:val="26"/>
        </w:rPr>
        <w:br/>
      </w:r>
      <w:r w:rsidR="00B415A6">
        <w:rPr>
          <w:rFonts w:ascii="Times New Roman" w:hAnsi="Times New Roman" w:cs="Times New Roman"/>
          <w:color w:val="000000"/>
          <w:sz w:val="26"/>
          <w:szCs w:val="26"/>
        </w:rPr>
        <w:t>коллективным договором (глава 58 ТК РФ);</w:t>
      </w:r>
      <w:r w:rsidR="00B415A6">
        <w:rPr>
          <w:color w:val="000000"/>
        </w:rPr>
        <w:br/>
      </w:r>
      <w:r w:rsidR="00B415A6">
        <w:rPr>
          <w:rFonts w:ascii="Times New Roman" w:hAnsi="Times New Roman" w:cs="Times New Roman"/>
          <w:color w:val="000000"/>
          <w:sz w:val="26"/>
          <w:szCs w:val="26"/>
        </w:rPr>
        <w:t>15.2.3. Не препятствовать представителям Профсоюза в посещении рабочих мест, на</w:t>
      </w:r>
      <w:r w:rsidR="00B415A6">
        <w:rPr>
          <w:color w:val="000000"/>
          <w:sz w:val="26"/>
          <w:szCs w:val="26"/>
        </w:rPr>
        <w:br/>
      </w:r>
      <w:r w:rsidR="00B415A6">
        <w:rPr>
          <w:rFonts w:ascii="Times New Roman" w:hAnsi="Times New Roman" w:cs="Times New Roman"/>
          <w:color w:val="000000"/>
          <w:sz w:val="26"/>
          <w:szCs w:val="26"/>
        </w:rPr>
        <w:t>которых работают члены Профсоюза, для реализации уставных задач и представленных</w:t>
      </w:r>
      <w:r w:rsidR="00B415A6">
        <w:rPr>
          <w:color w:val="000000"/>
          <w:sz w:val="26"/>
          <w:szCs w:val="26"/>
        </w:rPr>
        <w:br/>
      </w:r>
      <w:r w:rsidR="00B415A6">
        <w:rPr>
          <w:rFonts w:ascii="Times New Roman" w:hAnsi="Times New Roman" w:cs="Times New Roman"/>
          <w:color w:val="000000"/>
          <w:sz w:val="26"/>
          <w:szCs w:val="26"/>
        </w:rPr>
        <w:t>законодательством прав в порядке контроля за соблюдением трудового законодательства и иныхнормативных правовых актов, содержащих нормы трудового права (ст.370 ТК РФ, статья 11Федерального закона «О профессиональных союзах, их правах и гарантиях деятельности»).</w:t>
      </w:r>
      <w:r w:rsidR="00B415A6">
        <w:rPr>
          <w:rFonts w:ascii="Calibri" w:hAnsi="Calibri" w:cs="Calibri"/>
          <w:color w:val="000000"/>
          <w:sz w:val="26"/>
          <w:szCs w:val="26"/>
        </w:rPr>
        <w:br/>
      </w:r>
      <w:r w:rsidR="00B415A6">
        <w:rPr>
          <w:rFonts w:ascii="Times New Roman" w:hAnsi="Times New Roman" w:cs="Times New Roman"/>
          <w:color w:val="000000"/>
          <w:sz w:val="26"/>
          <w:szCs w:val="26"/>
        </w:rPr>
        <w:t>Предоставляет профсоюзному комитету необходимую информацию по любым вопросам</w:t>
      </w:r>
      <w:r w:rsidR="00B415A6">
        <w:rPr>
          <w:color w:val="000000"/>
          <w:sz w:val="26"/>
          <w:szCs w:val="26"/>
        </w:rPr>
        <w:br/>
      </w:r>
      <w:r w:rsidR="00B415A6">
        <w:rPr>
          <w:rFonts w:ascii="Times New Roman" w:hAnsi="Times New Roman" w:cs="Times New Roman"/>
          <w:color w:val="000000"/>
          <w:sz w:val="26"/>
          <w:szCs w:val="26"/>
        </w:rPr>
        <w:t xml:space="preserve">труда и социально-экономического развития учреждения в течение 14 календарных дней. </w:t>
      </w:r>
      <w:r w:rsidR="00B415A6">
        <w:rPr>
          <w:color w:val="000000"/>
          <w:sz w:val="26"/>
          <w:szCs w:val="26"/>
        </w:rPr>
        <w:br/>
      </w:r>
      <w:r w:rsidR="00B415A6">
        <w:rPr>
          <w:rFonts w:ascii="Times New Roman" w:hAnsi="Times New Roman" w:cs="Times New Roman"/>
          <w:color w:val="000000"/>
          <w:sz w:val="26"/>
          <w:szCs w:val="26"/>
        </w:rPr>
        <w:t>15.2.4. Безвозмездно предоставлять выборному органу первичной профсоюзной организации</w:t>
      </w:r>
      <w:r w:rsidR="00B415A6">
        <w:rPr>
          <w:rFonts w:ascii="Times New Roman" w:hAnsi="Times New Roman" w:cs="Times New Roman"/>
          <w:color w:val="000000"/>
          <w:sz w:val="24"/>
          <w:szCs w:val="24"/>
        </w:rPr>
        <w:t>помещения, как для постоянной работы выборного органа первичной профсоюзной организации,так и для проведения заседаний, собраний, хранения документов, а также возможностьразмещения информации в доступном для всех работников месте;</w:t>
      </w:r>
      <w:r w:rsidR="00B415A6">
        <w:rPr>
          <w:color w:val="000000"/>
        </w:rPr>
        <w:br/>
      </w:r>
      <w:r w:rsidR="00B415A6">
        <w:rPr>
          <w:rFonts w:ascii="Times New Roman" w:hAnsi="Times New Roman" w:cs="Times New Roman"/>
          <w:color w:val="000000"/>
          <w:sz w:val="24"/>
          <w:szCs w:val="24"/>
        </w:rPr>
        <w:t>15.2.5</w:t>
      </w:r>
      <w:r w:rsidR="00B415A6">
        <w:rPr>
          <w:rFonts w:ascii="Times New Roman" w:hAnsi="Times New Roman" w:cs="Times New Roman"/>
          <w:color w:val="000000"/>
          <w:sz w:val="26"/>
          <w:szCs w:val="26"/>
        </w:rPr>
        <w:t>. Предоставлять выборному органу первичной профсоюзной организации в бесплатноепользование необходимые для его деятельности оборудование, транспортные средства, средствасвязи и оргтехники;</w:t>
      </w:r>
      <w:r w:rsidR="00B415A6">
        <w:rPr>
          <w:color w:val="000000"/>
        </w:rPr>
        <w:br/>
      </w:r>
      <w:r w:rsidR="00B415A6">
        <w:rPr>
          <w:rFonts w:ascii="Times New Roman" w:hAnsi="Times New Roman" w:cs="Times New Roman"/>
          <w:color w:val="000000"/>
          <w:sz w:val="26"/>
          <w:szCs w:val="26"/>
        </w:rPr>
        <w:t xml:space="preserve">15.2.6. Осуществлять техническое обслуживание оргтехники и компьютеров, множительнойтехники, необходимой для деятельности выборного органа первичной профсоюзнойорганизации, а также осуществлять хозяйственное содержание, ремонт, </w:t>
      </w:r>
      <w:r w:rsidR="00B415A6">
        <w:rPr>
          <w:rFonts w:ascii="Times New Roman" w:hAnsi="Times New Roman" w:cs="Times New Roman"/>
          <w:color w:val="000000"/>
          <w:sz w:val="26"/>
          <w:szCs w:val="26"/>
        </w:rPr>
        <w:lastRenderedPageBreak/>
        <w:t>отопление, освещение, уборку и охрану помещения, выделенного выборному органу первичной профсоюзнойорганизации;</w:t>
      </w:r>
      <w:r w:rsidR="00B415A6">
        <w:rPr>
          <w:color w:val="000000"/>
          <w:sz w:val="26"/>
          <w:szCs w:val="26"/>
        </w:rPr>
        <w:br/>
      </w:r>
      <w:r w:rsidR="00B415A6">
        <w:rPr>
          <w:rFonts w:ascii="Times New Roman" w:hAnsi="Times New Roman" w:cs="Times New Roman"/>
          <w:color w:val="000000"/>
          <w:sz w:val="26"/>
          <w:szCs w:val="26"/>
        </w:rPr>
        <w:t>15.2.7. Предоставлять в бесплатное пользование первичной профсоюзной организации</w:t>
      </w:r>
      <w:r w:rsidR="00B415A6">
        <w:rPr>
          <w:color w:val="000000"/>
          <w:sz w:val="26"/>
          <w:szCs w:val="26"/>
        </w:rPr>
        <w:br/>
      </w:r>
      <w:r w:rsidR="00B415A6">
        <w:rPr>
          <w:rFonts w:ascii="Times New Roman" w:hAnsi="Times New Roman" w:cs="Times New Roman"/>
          <w:color w:val="000000"/>
          <w:sz w:val="26"/>
          <w:szCs w:val="26"/>
        </w:rPr>
        <w:t>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их</w:t>
      </w:r>
      <w:r w:rsidR="00B415A6">
        <w:rPr>
          <w:color w:val="000000"/>
          <w:sz w:val="26"/>
          <w:szCs w:val="26"/>
        </w:rPr>
        <w:br/>
      </w:r>
      <w:r w:rsidR="00B415A6">
        <w:rPr>
          <w:rFonts w:ascii="Times New Roman" w:hAnsi="Times New Roman" w:cs="Times New Roman"/>
          <w:color w:val="000000"/>
          <w:sz w:val="26"/>
          <w:szCs w:val="26"/>
        </w:rPr>
        <w:t>хозяйственного содержания, ремонта, отопления, освещения, уборки и охраны (статья 377 ТКРФ);</w:t>
      </w:r>
      <w:r w:rsidR="00B415A6">
        <w:rPr>
          <w:color w:val="000000"/>
        </w:rPr>
        <w:br/>
      </w:r>
      <w:r w:rsidR="00B415A6">
        <w:rPr>
          <w:rFonts w:ascii="Times New Roman" w:hAnsi="Times New Roman" w:cs="Times New Roman"/>
          <w:color w:val="000000"/>
          <w:sz w:val="26"/>
          <w:szCs w:val="26"/>
        </w:rPr>
        <w:t>15.2.8. Не допускать ограничения гарантированных законом социально-трудовых и иных</w:t>
      </w:r>
      <w:r w:rsidR="00B415A6">
        <w:rPr>
          <w:color w:val="000000"/>
          <w:sz w:val="26"/>
          <w:szCs w:val="26"/>
        </w:rPr>
        <w:br/>
      </w:r>
      <w:r w:rsidR="00B415A6">
        <w:rPr>
          <w:rFonts w:ascii="Times New Roman" w:hAnsi="Times New Roman" w:cs="Times New Roman"/>
          <w:color w:val="000000"/>
          <w:sz w:val="26"/>
          <w:szCs w:val="26"/>
        </w:rPr>
        <w:t>прав и свобод, принуждения, увольнения или иных форм воздействия в отношении любогоработника в связи с его членством в Профсоюзе и (или) профсоюзной деятельностью.</w:t>
      </w:r>
      <w:r w:rsidR="00B415A6">
        <w:rPr>
          <w:color w:val="000000"/>
          <w:sz w:val="26"/>
          <w:szCs w:val="26"/>
        </w:rPr>
        <w:br/>
      </w:r>
      <w:r w:rsidR="00B415A6">
        <w:rPr>
          <w:rFonts w:ascii="Times New Roman" w:hAnsi="Times New Roman" w:cs="Times New Roman"/>
          <w:color w:val="000000"/>
          <w:sz w:val="26"/>
          <w:szCs w:val="26"/>
        </w:rPr>
        <w:t>15.2.9. Привлекать представителей выборного органа первичной профсоюзной организациидля осуществления контроля за правильностью расходования фонда оплаты труда, фондаэкономии заработной платы, внебюджетного фонда.</w:t>
      </w:r>
      <w:r w:rsidR="00B415A6">
        <w:rPr>
          <w:color w:val="000000"/>
          <w:sz w:val="26"/>
          <w:szCs w:val="26"/>
        </w:rPr>
        <w:br/>
      </w:r>
      <w:r w:rsidR="00B415A6">
        <w:rPr>
          <w:rFonts w:ascii="Times New Roman" w:hAnsi="Times New Roman" w:cs="Times New Roman"/>
          <w:color w:val="000000"/>
          <w:sz w:val="26"/>
          <w:szCs w:val="26"/>
        </w:rPr>
        <w:t>15.2.10. Установить работнику, избранному председателем первичнойорганизации профсоюза, не освобожденному от основной работы, ежемесячную стимулирующую выплату (доплату) из фондастимулирующего характера за личный вклад в общие результаты деятельности школы,участие в подготовке социально-значимых мероприятий, разработку, подготовку иреализацию коллективного договора и др. (ст.377 ТК РФ).</w:t>
      </w:r>
      <w:r w:rsidR="00B415A6">
        <w:rPr>
          <w:color w:val="000000"/>
          <w:sz w:val="26"/>
          <w:szCs w:val="26"/>
        </w:rPr>
        <w:br/>
      </w:r>
      <w:r w:rsidR="00B415A6">
        <w:rPr>
          <w:rFonts w:ascii="Times New Roman" w:hAnsi="Times New Roman" w:cs="Times New Roman"/>
          <w:color w:val="000000"/>
          <w:sz w:val="24"/>
          <w:szCs w:val="24"/>
        </w:rPr>
        <w:t xml:space="preserve">15.3. </w:t>
      </w:r>
      <w:r w:rsidR="00B415A6">
        <w:rPr>
          <w:rFonts w:ascii="Times New Roman" w:hAnsi="Times New Roman" w:cs="Times New Roman"/>
          <w:color w:val="000000"/>
          <w:sz w:val="26"/>
          <w:szCs w:val="26"/>
        </w:rPr>
        <w:t>Взаимодействие работодателя с выборным органом первичной профсоюзной</w:t>
      </w:r>
      <w:r w:rsidR="00B415A6">
        <w:rPr>
          <w:color w:val="000000"/>
          <w:sz w:val="26"/>
          <w:szCs w:val="26"/>
        </w:rPr>
        <w:br/>
      </w:r>
      <w:r w:rsidR="00B415A6">
        <w:rPr>
          <w:rFonts w:ascii="Times New Roman" w:hAnsi="Times New Roman" w:cs="Times New Roman"/>
          <w:color w:val="000000"/>
          <w:sz w:val="26"/>
          <w:szCs w:val="26"/>
        </w:rPr>
        <w:t>организации осуществляется посредством:</w:t>
      </w:r>
      <w:r>
        <w:rPr>
          <w:rFonts w:ascii="Times New Roman" w:hAnsi="Times New Roman" w:cs="Times New Roman"/>
          <w:color w:val="000000"/>
          <w:sz w:val="26"/>
          <w:szCs w:val="26"/>
        </w:rPr>
        <w:t>62</w:t>
      </w:r>
      <w:r w:rsidR="00B415A6">
        <w:rPr>
          <w:color w:val="000000"/>
          <w:sz w:val="26"/>
          <w:szCs w:val="26"/>
        </w:rPr>
        <w:br/>
      </w:r>
      <w:r w:rsidR="00B415A6">
        <w:rPr>
          <w:rFonts w:ascii="Times New Roman" w:hAnsi="Times New Roman" w:cs="Times New Roman"/>
          <w:color w:val="000000"/>
          <w:sz w:val="26"/>
          <w:szCs w:val="26"/>
        </w:rPr>
        <w:t>– учета мотивированного мнения выборного органа первичной профсоюзной организации впорядке, установленном статьями 372 и 373 ТК РФ;</w:t>
      </w:r>
      <w:r w:rsidR="00B415A6">
        <w:rPr>
          <w:color w:val="000000"/>
          <w:sz w:val="26"/>
          <w:szCs w:val="26"/>
        </w:rPr>
        <w:br/>
      </w:r>
      <w:r w:rsidR="00B415A6">
        <w:rPr>
          <w:rFonts w:ascii="Times New Roman" w:hAnsi="Times New Roman" w:cs="Times New Roman"/>
          <w:color w:val="000000"/>
          <w:sz w:val="26"/>
          <w:szCs w:val="26"/>
        </w:rPr>
        <w:t>– согласования (письменного), при принятии решений руководителем образовательной</w:t>
      </w:r>
      <w:r w:rsidR="00B415A6">
        <w:rPr>
          <w:color w:val="000000"/>
          <w:sz w:val="26"/>
          <w:szCs w:val="26"/>
        </w:rPr>
        <w:br/>
      </w:r>
      <w:r w:rsidR="00B415A6">
        <w:rPr>
          <w:rFonts w:ascii="Times New Roman" w:hAnsi="Times New Roman" w:cs="Times New Roman"/>
          <w:color w:val="000000"/>
          <w:sz w:val="26"/>
          <w:szCs w:val="26"/>
        </w:rPr>
        <w:t>организации по вопросам, предусмотренным пунктом 15.5, настоящего коллективного договора, свыборным органом первичной профсоюзной организации после проведения взаимныхконсультаций.</w:t>
      </w:r>
      <w:r w:rsidR="00B415A6">
        <w:rPr>
          <w:color w:val="000000"/>
          <w:sz w:val="26"/>
          <w:szCs w:val="26"/>
        </w:rPr>
        <w:br/>
      </w:r>
      <w:r w:rsidR="00B415A6">
        <w:rPr>
          <w:rFonts w:ascii="Times New Roman" w:hAnsi="Times New Roman" w:cs="Times New Roman"/>
          <w:color w:val="000000"/>
          <w:sz w:val="26"/>
          <w:szCs w:val="26"/>
        </w:rPr>
        <w:t>15.4. Председателю профкома учреждения предоставляется право участвовать в работе</w:t>
      </w:r>
      <w:r w:rsidR="00B415A6">
        <w:rPr>
          <w:color w:val="000000"/>
          <w:sz w:val="26"/>
          <w:szCs w:val="26"/>
        </w:rPr>
        <w:br/>
      </w:r>
      <w:r w:rsidR="00B415A6">
        <w:rPr>
          <w:rFonts w:ascii="Times New Roman" w:hAnsi="Times New Roman" w:cs="Times New Roman"/>
          <w:color w:val="000000"/>
          <w:sz w:val="26"/>
          <w:szCs w:val="26"/>
        </w:rPr>
        <w:t>административных органов соответствующего уровня, совещаниях, проводимых</w:t>
      </w:r>
      <w:r w:rsidR="00B415A6">
        <w:rPr>
          <w:color w:val="000000"/>
          <w:sz w:val="26"/>
          <w:szCs w:val="26"/>
        </w:rPr>
        <w:br/>
      </w:r>
      <w:r w:rsidR="00B415A6">
        <w:rPr>
          <w:rFonts w:ascii="Times New Roman" w:hAnsi="Times New Roman" w:cs="Times New Roman"/>
          <w:color w:val="000000"/>
          <w:sz w:val="26"/>
          <w:szCs w:val="26"/>
        </w:rPr>
        <w:t>администрацией учреждения и его подразделений, на которых принимаются решения по</w:t>
      </w:r>
      <w:r w:rsidR="00B415A6">
        <w:rPr>
          <w:color w:val="000000"/>
          <w:sz w:val="26"/>
          <w:szCs w:val="26"/>
        </w:rPr>
        <w:br/>
      </w:r>
      <w:r w:rsidR="00B415A6">
        <w:rPr>
          <w:rFonts w:ascii="Times New Roman" w:hAnsi="Times New Roman" w:cs="Times New Roman"/>
          <w:color w:val="000000"/>
          <w:sz w:val="26"/>
          <w:szCs w:val="26"/>
        </w:rPr>
        <w:t>вопросам социально-экономического положения работников, условий труда, развития</w:t>
      </w:r>
      <w:r w:rsidR="00B415A6">
        <w:rPr>
          <w:color w:val="000000"/>
          <w:sz w:val="26"/>
          <w:szCs w:val="26"/>
        </w:rPr>
        <w:br/>
      </w:r>
      <w:r w:rsidR="00B415A6">
        <w:rPr>
          <w:rFonts w:ascii="Times New Roman" w:hAnsi="Times New Roman" w:cs="Times New Roman"/>
          <w:color w:val="000000"/>
          <w:sz w:val="26"/>
          <w:szCs w:val="26"/>
        </w:rPr>
        <w:t>социальной сферы. Руководитель своевременно информирует соответствующие профорганы опроведении указанных заседаний.</w:t>
      </w:r>
      <w:r w:rsidR="00B415A6">
        <w:rPr>
          <w:color w:val="000000"/>
          <w:sz w:val="26"/>
          <w:szCs w:val="26"/>
        </w:rPr>
        <w:br/>
      </w:r>
      <w:r w:rsidR="00B415A6">
        <w:rPr>
          <w:rFonts w:ascii="Times New Roman" w:hAnsi="Times New Roman" w:cs="Times New Roman"/>
          <w:color w:val="000000" w:themeColor="text1"/>
          <w:sz w:val="26"/>
          <w:szCs w:val="26"/>
        </w:rPr>
        <w:t>15.5. С учетом мнения выборного органа первичной профсоюзной организации</w:t>
      </w:r>
      <w:r w:rsidR="00B415A6">
        <w:rPr>
          <w:color w:val="000000" w:themeColor="text1"/>
          <w:sz w:val="26"/>
          <w:szCs w:val="26"/>
        </w:rPr>
        <w:br/>
      </w:r>
      <w:r w:rsidR="00B415A6">
        <w:rPr>
          <w:rFonts w:ascii="Times New Roman" w:hAnsi="Times New Roman" w:cs="Times New Roman"/>
          <w:color w:val="000000" w:themeColor="text1"/>
          <w:sz w:val="26"/>
          <w:szCs w:val="26"/>
        </w:rPr>
        <w:t>производится</w:t>
      </w:r>
      <w:r w:rsidR="00B415A6">
        <w:rPr>
          <w:rFonts w:ascii="Times New Roman" w:hAnsi="Times New Roman" w:cs="Times New Roman"/>
          <w:color w:val="000000"/>
          <w:sz w:val="26"/>
          <w:szCs w:val="26"/>
        </w:rPr>
        <w:t>:</w:t>
      </w:r>
      <w:r w:rsidR="00B415A6">
        <w:rPr>
          <w:color w:val="000000"/>
          <w:sz w:val="26"/>
          <w:szCs w:val="26"/>
        </w:rPr>
        <w:br/>
      </w:r>
      <w:r w:rsidR="00B415A6">
        <w:rPr>
          <w:rFonts w:ascii="Times New Roman" w:hAnsi="Times New Roman" w:cs="Times New Roman"/>
          <w:color w:val="000000"/>
          <w:sz w:val="26"/>
          <w:szCs w:val="26"/>
        </w:rPr>
        <w:t>– установление системы оплаты труда работников, включая</w:t>
      </w:r>
      <w:r w:rsidR="00E94C64">
        <w:rPr>
          <w:rFonts w:ascii="Times New Roman" w:hAnsi="Times New Roman" w:cs="Times New Roman"/>
          <w:color w:val="000000"/>
          <w:sz w:val="26"/>
          <w:szCs w:val="26"/>
        </w:rPr>
        <w:t xml:space="preserve"> порядок стимулирования труда  </w:t>
      </w:r>
      <w:r w:rsidR="00B415A6">
        <w:rPr>
          <w:rFonts w:ascii="Times New Roman" w:hAnsi="Times New Roman" w:cs="Times New Roman"/>
          <w:color w:val="000000"/>
          <w:sz w:val="26"/>
          <w:szCs w:val="26"/>
        </w:rPr>
        <w:t>в организации (ст.144 ТК РФ) (Положение об оплате труда работников, Приказ о распределенииучебной нагрузки (статья 100 ТК РФ));</w:t>
      </w:r>
      <w:r w:rsidR="00B415A6">
        <w:rPr>
          <w:color w:val="000000"/>
          <w:sz w:val="26"/>
          <w:szCs w:val="26"/>
        </w:rPr>
        <w:br/>
      </w:r>
      <w:r w:rsidR="00B415A6">
        <w:rPr>
          <w:rFonts w:ascii="Times New Roman" w:hAnsi="Times New Roman" w:cs="Times New Roman"/>
          <w:color w:val="000000"/>
          <w:sz w:val="26"/>
          <w:szCs w:val="26"/>
        </w:rPr>
        <w:t>– установление, изменение размеров выплат стимулирующего характера (статьи 135, 144</w:t>
      </w:r>
      <w:r w:rsidR="00B415A6">
        <w:rPr>
          <w:color w:val="000000"/>
          <w:sz w:val="26"/>
          <w:szCs w:val="26"/>
        </w:rPr>
        <w:br/>
      </w:r>
      <w:r w:rsidR="00B415A6">
        <w:rPr>
          <w:rFonts w:ascii="Times New Roman" w:hAnsi="Times New Roman" w:cs="Times New Roman"/>
          <w:color w:val="000000"/>
          <w:sz w:val="26"/>
          <w:szCs w:val="26"/>
        </w:rPr>
        <w:t>ТК РФ) (Положение о стимулирующих выплатах для работников, Порядок распределения</w:t>
      </w:r>
      <w:r w:rsidR="00B415A6">
        <w:rPr>
          <w:color w:val="000000"/>
          <w:sz w:val="26"/>
          <w:szCs w:val="26"/>
        </w:rPr>
        <w:br/>
      </w:r>
      <w:r w:rsidR="00B415A6">
        <w:rPr>
          <w:rFonts w:ascii="Times New Roman" w:hAnsi="Times New Roman" w:cs="Times New Roman"/>
          <w:color w:val="000000"/>
          <w:sz w:val="26"/>
          <w:szCs w:val="26"/>
        </w:rPr>
        <w:t>стимулирующих выплат для работников, Критерии и показатели деятельности);</w:t>
      </w: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распределение и использование фонда экономии заработной платы (статьи 135, 144 ТК</w:t>
      </w:r>
      <w:r>
        <w:rPr>
          <w:color w:val="000000"/>
          <w:sz w:val="26"/>
          <w:szCs w:val="26"/>
        </w:rPr>
        <w:br/>
      </w:r>
      <w:r>
        <w:rPr>
          <w:rFonts w:ascii="Times New Roman" w:hAnsi="Times New Roman" w:cs="Times New Roman"/>
          <w:color w:val="000000"/>
          <w:sz w:val="26"/>
          <w:szCs w:val="26"/>
        </w:rPr>
        <w:t>РФ);</w:t>
      </w:r>
      <w:r>
        <w:rPr>
          <w:color w:val="000000"/>
          <w:sz w:val="26"/>
          <w:szCs w:val="26"/>
        </w:rPr>
        <w:br/>
      </w:r>
      <w:r>
        <w:rPr>
          <w:rFonts w:ascii="Times New Roman" w:hAnsi="Times New Roman" w:cs="Times New Roman"/>
          <w:color w:val="000000"/>
          <w:sz w:val="26"/>
          <w:szCs w:val="26"/>
        </w:rPr>
        <w:t>– установление сроков выплаты заработной платы работникам (ст.136 ТК РФ);</w:t>
      </w:r>
      <w:r>
        <w:rPr>
          <w:color w:val="000000"/>
          <w:sz w:val="26"/>
          <w:szCs w:val="26"/>
        </w:rPr>
        <w:br/>
      </w:r>
      <w:r>
        <w:rPr>
          <w:rFonts w:ascii="Times New Roman" w:hAnsi="Times New Roman" w:cs="Times New Roman"/>
          <w:color w:val="000000"/>
          <w:sz w:val="26"/>
          <w:szCs w:val="26"/>
        </w:rPr>
        <w:t>– перечень оснований представления материальной помощи, средств на лечение</w:t>
      </w:r>
      <w:r>
        <w:rPr>
          <w:color w:val="000000"/>
          <w:sz w:val="26"/>
          <w:szCs w:val="26"/>
        </w:rPr>
        <w:br/>
      </w:r>
      <w:r>
        <w:rPr>
          <w:rFonts w:ascii="Times New Roman" w:hAnsi="Times New Roman" w:cs="Times New Roman"/>
          <w:color w:val="000000"/>
          <w:sz w:val="26"/>
          <w:szCs w:val="26"/>
        </w:rPr>
        <w:t>работников и ее размеры из сэкономленных и внебюджетных средств;</w:t>
      </w:r>
      <w:r>
        <w:rPr>
          <w:color w:val="000000"/>
          <w:sz w:val="26"/>
          <w:szCs w:val="26"/>
        </w:rPr>
        <w:br/>
      </w:r>
      <w:r>
        <w:rPr>
          <w:rFonts w:ascii="Times New Roman" w:hAnsi="Times New Roman" w:cs="Times New Roman"/>
          <w:color w:val="000000"/>
          <w:sz w:val="26"/>
          <w:szCs w:val="26"/>
        </w:rPr>
        <w:t>– принятие правил внутреннего трудового распорядка (ст.190 ТК РФ);</w:t>
      </w:r>
      <w:r>
        <w:rPr>
          <w:color w:val="000000"/>
          <w:sz w:val="26"/>
          <w:szCs w:val="26"/>
        </w:rPr>
        <w:br/>
      </w:r>
      <w:r>
        <w:rPr>
          <w:rFonts w:ascii="Times New Roman" w:hAnsi="Times New Roman" w:cs="Times New Roman"/>
          <w:color w:val="000000"/>
          <w:sz w:val="26"/>
          <w:szCs w:val="26"/>
        </w:rPr>
        <w:t>– утверждение расписания занятий (ст.100 ТК РФ);</w:t>
      </w:r>
      <w:r>
        <w:rPr>
          <w:color w:val="000000"/>
          <w:sz w:val="26"/>
          <w:szCs w:val="26"/>
        </w:rPr>
        <w:br/>
      </w:r>
      <w:r>
        <w:rPr>
          <w:rFonts w:ascii="Times New Roman" w:hAnsi="Times New Roman" w:cs="Times New Roman"/>
          <w:color w:val="000000"/>
          <w:sz w:val="26"/>
          <w:szCs w:val="26"/>
        </w:rPr>
        <w:lastRenderedPageBreak/>
        <w:t>– составление графиков сменности (ст.103 ТК РФ);</w:t>
      </w:r>
      <w:r>
        <w:rPr>
          <w:color w:val="000000"/>
          <w:sz w:val="26"/>
          <w:szCs w:val="26"/>
        </w:rPr>
        <w:br/>
      </w:r>
      <w:r>
        <w:rPr>
          <w:rFonts w:ascii="Times New Roman" w:hAnsi="Times New Roman" w:cs="Times New Roman"/>
          <w:color w:val="000000"/>
          <w:sz w:val="26"/>
          <w:szCs w:val="26"/>
        </w:rPr>
        <w:t>– привлечение к сверхурочным работам (ст.99 ТК РФ);</w:t>
      </w:r>
      <w:r>
        <w:rPr>
          <w:color w:val="000000"/>
          <w:sz w:val="26"/>
          <w:szCs w:val="26"/>
        </w:rPr>
        <w:br/>
      </w:r>
      <w:r>
        <w:rPr>
          <w:rFonts w:ascii="Times New Roman" w:hAnsi="Times New Roman" w:cs="Times New Roman"/>
          <w:color w:val="000000"/>
          <w:sz w:val="26"/>
          <w:szCs w:val="26"/>
        </w:rPr>
        <w:t>– установление режима работы с разделением рабочего дня на части с перерывом 2 и болеечаса и порядка компенсации такого режима работы;</w:t>
      </w:r>
      <w:r>
        <w:rPr>
          <w:color w:val="000000"/>
          <w:sz w:val="26"/>
          <w:szCs w:val="26"/>
        </w:rPr>
        <w:br/>
      </w:r>
      <w:r>
        <w:rPr>
          <w:rFonts w:ascii="Times New Roman" w:hAnsi="Times New Roman" w:cs="Times New Roman"/>
          <w:color w:val="000000"/>
          <w:sz w:val="26"/>
          <w:szCs w:val="26"/>
        </w:rPr>
        <w:t>– привлечение к работе в выходные и нерабочие праздничные дни (ст.113 ТК РФ);</w:t>
      </w:r>
      <w:r>
        <w:rPr>
          <w:color w:val="000000"/>
          <w:sz w:val="26"/>
          <w:szCs w:val="26"/>
        </w:rPr>
        <w:br/>
      </w:r>
      <w:r>
        <w:rPr>
          <w:rFonts w:ascii="Times New Roman" w:hAnsi="Times New Roman" w:cs="Times New Roman"/>
          <w:color w:val="000000"/>
          <w:sz w:val="26"/>
          <w:szCs w:val="26"/>
        </w:rPr>
        <w:t>– установление очередности предоставления отпусков (ст.123 ТК РФ) (График отпусков);</w:t>
      </w:r>
      <w:r>
        <w:rPr>
          <w:color w:val="000000"/>
          <w:sz w:val="26"/>
          <w:szCs w:val="26"/>
        </w:rPr>
        <w:br/>
      </w:r>
      <w:r>
        <w:rPr>
          <w:rFonts w:ascii="Times New Roman" w:hAnsi="Times New Roman" w:cs="Times New Roman"/>
          <w:color w:val="000000"/>
          <w:sz w:val="26"/>
          <w:szCs w:val="26"/>
        </w:rPr>
        <w:t>– принятие решений о режиме работы в каникулярный период и период отмены</w:t>
      </w:r>
      <w:r>
        <w:rPr>
          <w:color w:val="000000"/>
          <w:sz w:val="26"/>
          <w:szCs w:val="26"/>
        </w:rPr>
        <w:br/>
      </w:r>
      <w:r>
        <w:rPr>
          <w:rFonts w:ascii="Times New Roman" w:hAnsi="Times New Roman" w:cs="Times New Roman"/>
          <w:color w:val="000000"/>
          <w:sz w:val="26"/>
          <w:szCs w:val="26"/>
        </w:rPr>
        <w:t>образовательного процесса по санитарно-эпидемиологическим, климатическим и другим</w:t>
      </w:r>
      <w:r>
        <w:rPr>
          <w:color w:val="000000"/>
          <w:sz w:val="26"/>
          <w:szCs w:val="26"/>
        </w:rPr>
        <w:br/>
      </w:r>
      <w:r>
        <w:rPr>
          <w:rFonts w:ascii="Times New Roman" w:hAnsi="Times New Roman" w:cs="Times New Roman"/>
          <w:color w:val="000000"/>
          <w:sz w:val="26"/>
          <w:szCs w:val="26"/>
        </w:rPr>
        <w:t>основаниям (ст.100 ТК РФ);</w:t>
      </w:r>
      <w:r>
        <w:rPr>
          <w:color w:val="000000"/>
          <w:sz w:val="26"/>
          <w:szCs w:val="26"/>
        </w:rPr>
        <w:br/>
      </w:r>
      <w:r>
        <w:rPr>
          <w:rFonts w:ascii="Times New Roman" w:hAnsi="Times New Roman" w:cs="Times New Roman"/>
          <w:color w:val="000000"/>
          <w:sz w:val="26"/>
          <w:szCs w:val="26"/>
        </w:rPr>
        <w:t>– принятие решения о временном введении режима неполного рабочего времени при угроземассовых увольнений и его отмены (ст.180 ТК РФ);</w:t>
      </w:r>
    </w:p>
    <w:p w:rsidR="00E94C64"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определение форм подготовки работников и дополнительного профессионального</w:t>
      </w:r>
      <w:r>
        <w:rPr>
          <w:color w:val="000000"/>
          <w:sz w:val="26"/>
          <w:szCs w:val="26"/>
        </w:rPr>
        <w:br/>
      </w:r>
      <w:r>
        <w:rPr>
          <w:rFonts w:ascii="Times New Roman" w:hAnsi="Times New Roman" w:cs="Times New Roman"/>
          <w:color w:val="000000"/>
          <w:sz w:val="26"/>
          <w:szCs w:val="26"/>
        </w:rPr>
        <w:t>образования работников, перечень необходимых профессий и специальностей (ст.196 ТК РФ);</w:t>
      </w:r>
      <w:r>
        <w:rPr>
          <w:color w:val="000000"/>
          <w:sz w:val="26"/>
          <w:szCs w:val="26"/>
        </w:rPr>
        <w:br/>
      </w:r>
      <w:r>
        <w:rPr>
          <w:rFonts w:ascii="Times New Roman" w:hAnsi="Times New Roman" w:cs="Times New Roman"/>
          <w:color w:val="000000"/>
          <w:sz w:val="26"/>
          <w:szCs w:val="26"/>
        </w:rPr>
        <w:t>– заключение Соглашения по охране труда;</w:t>
      </w:r>
      <w:r>
        <w:rPr>
          <w:color w:val="000000"/>
          <w:sz w:val="26"/>
          <w:szCs w:val="26"/>
        </w:rPr>
        <w:br/>
      </w:r>
      <w:r>
        <w:rPr>
          <w:rFonts w:ascii="Times New Roman" w:hAnsi="Times New Roman" w:cs="Times New Roman"/>
          <w:color w:val="000000"/>
          <w:sz w:val="26"/>
          <w:szCs w:val="26"/>
        </w:rPr>
        <w:t>– определение сроков проведения специальной оценки условий труда (статья 22 ТК РФ);</w:t>
      </w:r>
      <w:r>
        <w:rPr>
          <w:color w:val="000000"/>
          <w:sz w:val="26"/>
          <w:szCs w:val="26"/>
        </w:rPr>
        <w:br/>
      </w:r>
      <w:r>
        <w:rPr>
          <w:rFonts w:ascii="Times New Roman" w:hAnsi="Times New Roman" w:cs="Times New Roman"/>
          <w:color w:val="000000"/>
          <w:sz w:val="26"/>
          <w:szCs w:val="26"/>
        </w:rPr>
        <w:t>– создание комиссии по охране труда (ст.218 ТК РФ);</w:t>
      </w:r>
      <w:r>
        <w:rPr>
          <w:color w:val="000000"/>
          <w:sz w:val="26"/>
          <w:szCs w:val="26"/>
        </w:rPr>
        <w:br/>
      </w:r>
      <w:r>
        <w:rPr>
          <w:rFonts w:ascii="Times New Roman" w:hAnsi="Times New Roman" w:cs="Times New Roman"/>
          <w:color w:val="000000"/>
          <w:sz w:val="26"/>
          <w:szCs w:val="26"/>
        </w:rPr>
        <w:t>– формирование аттестационной комиссии в образовательной организации (ст.82 ТК РФ)</w:t>
      </w:r>
      <w:r>
        <w:rPr>
          <w:color w:val="000000"/>
          <w:sz w:val="26"/>
          <w:szCs w:val="26"/>
        </w:rPr>
        <w:br/>
      </w:r>
      <w:r>
        <w:rPr>
          <w:rFonts w:ascii="Times New Roman" w:hAnsi="Times New Roman" w:cs="Times New Roman"/>
          <w:color w:val="000000"/>
          <w:sz w:val="26"/>
          <w:szCs w:val="26"/>
        </w:rPr>
        <w:t>(Положение об аттестационной комиссии);</w:t>
      </w:r>
      <w:r>
        <w:rPr>
          <w:color w:val="000000"/>
          <w:sz w:val="26"/>
          <w:szCs w:val="26"/>
        </w:rPr>
        <w:br/>
      </w:r>
      <w:r>
        <w:rPr>
          <w:rFonts w:ascii="Times New Roman" w:hAnsi="Times New Roman" w:cs="Times New Roman"/>
          <w:color w:val="000000"/>
          <w:sz w:val="26"/>
          <w:szCs w:val="26"/>
        </w:rPr>
        <w:t>– формирование комиссии по урегулированию споров между участниками образовательныхотношений;</w:t>
      </w:r>
      <w:r w:rsidR="00F6085F">
        <w:rPr>
          <w:rFonts w:ascii="Times New Roman" w:hAnsi="Times New Roman" w:cs="Times New Roman"/>
          <w:color w:val="000000"/>
          <w:sz w:val="26"/>
          <w:szCs w:val="26"/>
        </w:rPr>
        <w:t xml:space="preserve">   63</w:t>
      </w:r>
      <w:r>
        <w:rPr>
          <w:color w:val="000000"/>
          <w:sz w:val="26"/>
          <w:szCs w:val="26"/>
        </w:rPr>
        <w:br/>
      </w:r>
      <w:r>
        <w:rPr>
          <w:rFonts w:ascii="Times New Roman" w:hAnsi="Times New Roman" w:cs="Times New Roman"/>
          <w:color w:val="000000"/>
          <w:sz w:val="26"/>
          <w:szCs w:val="26"/>
        </w:rPr>
        <w:t>– принятие локальных нормативных актов организации, закрепляющих нормы</w:t>
      </w:r>
      <w:r>
        <w:rPr>
          <w:color w:val="000000"/>
          <w:sz w:val="26"/>
          <w:szCs w:val="26"/>
        </w:rPr>
        <w:br/>
      </w:r>
      <w:r>
        <w:rPr>
          <w:rFonts w:ascii="Times New Roman" w:hAnsi="Times New Roman" w:cs="Times New Roman"/>
          <w:color w:val="000000"/>
          <w:sz w:val="26"/>
          <w:szCs w:val="26"/>
        </w:rPr>
        <w:t>профессиональной этики педагогических работников;</w:t>
      </w:r>
      <w:r>
        <w:rPr>
          <w:color w:val="000000"/>
          <w:sz w:val="26"/>
          <w:szCs w:val="26"/>
        </w:rPr>
        <w:br/>
      </w:r>
      <w:r>
        <w:rPr>
          <w:rFonts w:ascii="Times New Roman" w:hAnsi="Times New Roman" w:cs="Times New Roman"/>
          <w:color w:val="000000"/>
          <w:sz w:val="26"/>
          <w:szCs w:val="26"/>
        </w:rPr>
        <w:t>– изменение условий труда (ст.74 ТК РФ).</w:t>
      </w:r>
      <w:r>
        <w:rPr>
          <w:color w:val="000000"/>
          <w:sz w:val="26"/>
          <w:szCs w:val="26"/>
        </w:rPr>
        <w:br/>
      </w:r>
      <w:r>
        <w:rPr>
          <w:rFonts w:ascii="Times New Roman" w:hAnsi="Times New Roman" w:cs="Times New Roman"/>
          <w:color w:val="000000"/>
          <w:sz w:val="26"/>
          <w:szCs w:val="26"/>
        </w:rPr>
        <w:t>15.6. С учетом мотивированного мнения выборного органа первичной профсоюзной</w:t>
      </w:r>
      <w:r>
        <w:rPr>
          <w:color w:val="000000"/>
          <w:sz w:val="26"/>
          <w:szCs w:val="26"/>
        </w:rPr>
        <w:br/>
      </w:r>
      <w:r>
        <w:rPr>
          <w:rFonts w:ascii="Times New Roman" w:hAnsi="Times New Roman" w:cs="Times New Roman"/>
          <w:color w:val="000000"/>
          <w:sz w:val="26"/>
          <w:szCs w:val="26"/>
        </w:rPr>
        <w:t>организации производится расторжение трудового договора с работниками, являющимисячленами Профсоюза, по следующим основаниям:</w:t>
      </w:r>
      <w:r>
        <w:rPr>
          <w:color w:val="000000"/>
          <w:sz w:val="26"/>
          <w:szCs w:val="26"/>
        </w:rPr>
        <w:br/>
      </w:r>
      <w:r>
        <w:rPr>
          <w:rFonts w:ascii="Times New Roman" w:hAnsi="Times New Roman" w:cs="Times New Roman"/>
          <w:color w:val="000000"/>
          <w:sz w:val="26"/>
          <w:szCs w:val="26"/>
        </w:rPr>
        <w:t>– по инициативе работодателя (ст.82, 374 ТК РФ);</w:t>
      </w:r>
      <w:r>
        <w:rPr>
          <w:color w:val="000000"/>
          <w:sz w:val="26"/>
          <w:szCs w:val="26"/>
        </w:rPr>
        <w:br/>
      </w:r>
      <w:r>
        <w:rPr>
          <w:rFonts w:ascii="Times New Roman" w:hAnsi="Times New Roman" w:cs="Times New Roman"/>
          <w:color w:val="000000"/>
          <w:sz w:val="26"/>
          <w:szCs w:val="26"/>
        </w:rPr>
        <w:t>- сокращение численности или штата работников организации (статьи 81, 82, 373 ТК РФ);</w:t>
      </w:r>
      <w:r>
        <w:rPr>
          <w:color w:val="000000"/>
          <w:sz w:val="26"/>
          <w:szCs w:val="26"/>
        </w:rPr>
        <w:br/>
      </w:r>
      <w:r>
        <w:rPr>
          <w:rFonts w:ascii="Times New Roman" w:hAnsi="Times New Roman" w:cs="Times New Roman"/>
          <w:color w:val="000000"/>
          <w:sz w:val="26"/>
          <w:szCs w:val="26"/>
        </w:rPr>
        <w:t>– несоответствие работника занимаемой должности или выполняемой работе вследствие</w:t>
      </w:r>
      <w:r>
        <w:rPr>
          <w:color w:val="000000"/>
          <w:sz w:val="26"/>
          <w:szCs w:val="26"/>
        </w:rPr>
        <w:br/>
      </w:r>
      <w:r>
        <w:rPr>
          <w:rFonts w:ascii="Times New Roman" w:hAnsi="Times New Roman" w:cs="Times New Roman"/>
          <w:color w:val="000000"/>
          <w:sz w:val="26"/>
          <w:szCs w:val="26"/>
        </w:rPr>
        <w:t>недостаточной квалификации, подтвержденной результатами аттестации (статьи 81, 82, 373 ТКРФ);</w:t>
      </w:r>
      <w:r>
        <w:rPr>
          <w:color w:val="000000"/>
          <w:sz w:val="26"/>
          <w:szCs w:val="26"/>
        </w:rPr>
        <w:br/>
      </w:r>
      <w:r>
        <w:rPr>
          <w:rFonts w:ascii="Times New Roman" w:hAnsi="Times New Roman" w:cs="Times New Roman"/>
          <w:color w:val="000000"/>
          <w:sz w:val="26"/>
          <w:szCs w:val="26"/>
        </w:rPr>
        <w:t>– неоднократное неисполнению работником без уважительных причин трудовых</w:t>
      </w:r>
      <w:r>
        <w:rPr>
          <w:color w:val="000000"/>
          <w:sz w:val="26"/>
          <w:szCs w:val="26"/>
        </w:rPr>
        <w:br/>
      </w:r>
      <w:r>
        <w:rPr>
          <w:rFonts w:ascii="Times New Roman" w:hAnsi="Times New Roman" w:cs="Times New Roman"/>
          <w:color w:val="000000"/>
          <w:sz w:val="26"/>
          <w:szCs w:val="26"/>
        </w:rPr>
        <w:t>обязанностей, если он имеет дисциплинарное взыскание (статьи 81, 82, 373 ТК РФ);</w:t>
      </w:r>
      <w:r>
        <w:rPr>
          <w:color w:val="000000"/>
          <w:sz w:val="26"/>
          <w:szCs w:val="26"/>
        </w:rPr>
        <w:br/>
      </w:r>
      <w:r>
        <w:rPr>
          <w:rFonts w:ascii="Times New Roman" w:hAnsi="Times New Roman" w:cs="Times New Roman"/>
          <w:color w:val="000000"/>
          <w:sz w:val="26"/>
          <w:szCs w:val="26"/>
        </w:rPr>
        <w:t xml:space="preserve">– повторное в течение одного года грубое нарушение </w:t>
      </w:r>
      <w:r w:rsidR="00E94C64">
        <w:rPr>
          <w:rFonts w:ascii="Times New Roman" w:hAnsi="Times New Roman" w:cs="Times New Roman"/>
          <w:color w:val="000000"/>
          <w:sz w:val="26"/>
          <w:szCs w:val="26"/>
        </w:rPr>
        <w:t xml:space="preserve">устава организации,      </w:t>
      </w:r>
    </w:p>
    <w:p w:rsidR="005D3AB2" w:rsidRPr="00F6085F" w:rsidRDefault="00B415A6" w:rsidP="00FC72C1">
      <w:pPr>
        <w:spacing w:after="0" w:line="240" w:lineRule="auto"/>
        <w:rPr>
          <w:color w:val="000000"/>
          <w:sz w:val="26"/>
          <w:szCs w:val="26"/>
        </w:rPr>
      </w:pPr>
      <w:r>
        <w:rPr>
          <w:rFonts w:ascii="Times New Roman" w:hAnsi="Times New Roman" w:cs="Times New Roman"/>
          <w:color w:val="000000"/>
          <w:sz w:val="26"/>
          <w:szCs w:val="26"/>
        </w:rPr>
        <w:t>осуществляющейобразовательную деятельность (пункт 1 статьи 336 ТК РФ);</w:t>
      </w:r>
      <w:r>
        <w:rPr>
          <w:color w:val="000000"/>
          <w:sz w:val="26"/>
          <w:szCs w:val="26"/>
        </w:rPr>
        <w:br/>
      </w:r>
      <w:r>
        <w:rPr>
          <w:rFonts w:ascii="Times New Roman" w:hAnsi="Times New Roman" w:cs="Times New Roman"/>
          <w:color w:val="000000"/>
          <w:sz w:val="26"/>
          <w:szCs w:val="26"/>
        </w:rPr>
        <w:t>–совершение работником, выполняющим воспитательные функции, аморального</w:t>
      </w:r>
      <w:r>
        <w:rPr>
          <w:color w:val="000000"/>
          <w:sz w:val="26"/>
          <w:szCs w:val="26"/>
        </w:rPr>
        <w:br/>
      </w:r>
      <w:r>
        <w:rPr>
          <w:rFonts w:ascii="Times New Roman" w:hAnsi="Times New Roman" w:cs="Times New Roman"/>
          <w:color w:val="000000"/>
          <w:sz w:val="26"/>
          <w:szCs w:val="26"/>
        </w:rPr>
        <w:t>проступка, несовместимого с продолжением данной работы (пункт 8 части 1 статьи 81 ТК РФ);</w:t>
      </w:r>
      <w:r>
        <w:rPr>
          <w:color w:val="000000"/>
          <w:sz w:val="26"/>
          <w:szCs w:val="26"/>
        </w:rPr>
        <w:br/>
      </w:r>
      <w:r>
        <w:rPr>
          <w:rFonts w:ascii="Times New Roman" w:hAnsi="Times New Roman" w:cs="Times New Roman"/>
          <w:color w:val="000000"/>
          <w:sz w:val="26"/>
          <w:szCs w:val="26"/>
        </w:rPr>
        <w:t>– применение, в том числе однократном, методов воспитания, связанных с физическим и</w:t>
      </w:r>
      <w:r>
        <w:rPr>
          <w:color w:val="000000"/>
          <w:sz w:val="26"/>
          <w:szCs w:val="26"/>
        </w:rPr>
        <w:br/>
      </w:r>
      <w:r>
        <w:rPr>
          <w:rFonts w:ascii="Times New Roman" w:hAnsi="Times New Roman" w:cs="Times New Roman"/>
          <w:color w:val="000000"/>
          <w:sz w:val="26"/>
          <w:szCs w:val="26"/>
        </w:rPr>
        <w:t>(или) психическим насилием над личностью обучающегося, воспитанника (пункт2 статьи 336ТК РФ);</w:t>
      </w:r>
      <w:r>
        <w:rPr>
          <w:color w:val="000000"/>
          <w:sz w:val="26"/>
          <w:szCs w:val="26"/>
        </w:rPr>
        <w:br/>
      </w:r>
      <w:r>
        <w:rPr>
          <w:rFonts w:ascii="Times New Roman" w:hAnsi="Times New Roman" w:cs="Times New Roman"/>
          <w:color w:val="000000"/>
          <w:sz w:val="26"/>
          <w:szCs w:val="26"/>
        </w:rPr>
        <w:t>15.7. По согласованию с выборным органом первичной профсоюзной организации</w:t>
      </w:r>
      <w:r>
        <w:rPr>
          <w:color w:val="000000"/>
          <w:sz w:val="26"/>
          <w:szCs w:val="26"/>
        </w:rPr>
        <w:br/>
      </w:r>
      <w:r>
        <w:rPr>
          <w:rFonts w:ascii="Times New Roman" w:hAnsi="Times New Roman" w:cs="Times New Roman"/>
          <w:color w:val="000000"/>
          <w:sz w:val="26"/>
          <w:szCs w:val="26"/>
        </w:rPr>
        <w:t>производится:</w:t>
      </w:r>
      <w:r>
        <w:rPr>
          <w:color w:val="000000"/>
          <w:sz w:val="26"/>
          <w:szCs w:val="26"/>
        </w:rPr>
        <w:br/>
      </w:r>
      <w:r>
        <w:rPr>
          <w:rFonts w:ascii="Times New Roman" w:hAnsi="Times New Roman" w:cs="Times New Roman"/>
          <w:color w:val="000000"/>
          <w:sz w:val="26"/>
          <w:szCs w:val="26"/>
        </w:rPr>
        <w:t>– установление перечня должностей работников с ненормированным рабочим днем (ст.101ТК РФ);</w:t>
      </w:r>
      <w:r>
        <w:rPr>
          <w:color w:val="000000"/>
          <w:sz w:val="26"/>
          <w:szCs w:val="26"/>
        </w:rPr>
        <w:br/>
      </w:r>
      <w:r>
        <w:rPr>
          <w:rFonts w:ascii="Times New Roman" w:hAnsi="Times New Roman" w:cs="Times New Roman"/>
          <w:color w:val="000000"/>
          <w:sz w:val="26"/>
          <w:szCs w:val="26"/>
        </w:rPr>
        <w:t>– представление к присвоению почетных званий (ст.191 ТК РФ);</w:t>
      </w:r>
      <w:r>
        <w:rPr>
          <w:rFonts w:ascii="Calibri" w:hAnsi="Calibri" w:cs="Calibri"/>
          <w:color w:val="000000"/>
          <w:sz w:val="26"/>
          <w:szCs w:val="26"/>
        </w:rPr>
        <w:br/>
      </w:r>
      <w:r>
        <w:rPr>
          <w:rFonts w:ascii="Times New Roman" w:hAnsi="Times New Roman" w:cs="Times New Roman"/>
          <w:color w:val="000000"/>
          <w:sz w:val="26"/>
          <w:szCs w:val="26"/>
        </w:rPr>
        <w:t xml:space="preserve">– представление к награждению отраслевыми наградами и иными наградами </w:t>
      </w:r>
      <w:r>
        <w:rPr>
          <w:rFonts w:ascii="Times New Roman" w:hAnsi="Times New Roman" w:cs="Times New Roman"/>
          <w:color w:val="000000"/>
          <w:sz w:val="26"/>
          <w:szCs w:val="26"/>
        </w:rPr>
        <w:lastRenderedPageBreak/>
        <w:t>(ст.191ТКРФ);</w:t>
      </w:r>
      <w:r>
        <w:rPr>
          <w:color w:val="000000"/>
          <w:sz w:val="26"/>
          <w:szCs w:val="26"/>
        </w:rPr>
        <w:br/>
      </w:r>
      <w:r>
        <w:rPr>
          <w:rFonts w:ascii="Times New Roman" w:hAnsi="Times New Roman" w:cs="Times New Roman"/>
          <w:color w:val="000000"/>
          <w:sz w:val="26"/>
          <w:szCs w:val="26"/>
        </w:rPr>
        <w:t>– установление размеров повышенной заработной платы за вредные и (или) опасные и иныеособые условия труда (ст.147 ТК РФ);</w:t>
      </w:r>
      <w:r>
        <w:rPr>
          <w:color w:val="000000"/>
          <w:sz w:val="26"/>
          <w:szCs w:val="26"/>
        </w:rPr>
        <w:br/>
      </w:r>
      <w:r>
        <w:rPr>
          <w:rFonts w:ascii="Times New Roman" w:hAnsi="Times New Roman" w:cs="Times New Roman"/>
          <w:color w:val="000000"/>
          <w:sz w:val="26"/>
          <w:szCs w:val="26"/>
        </w:rPr>
        <w:t>– установление размеров повышения заработной платы в ночное время (ст.154 ТК РФ);</w:t>
      </w:r>
      <w:r>
        <w:rPr>
          <w:color w:val="000000"/>
          <w:sz w:val="26"/>
          <w:szCs w:val="26"/>
        </w:rPr>
        <w:br/>
      </w:r>
      <w:r>
        <w:rPr>
          <w:rFonts w:ascii="Times New Roman" w:hAnsi="Times New Roman" w:cs="Times New Roman"/>
          <w:color w:val="000000"/>
          <w:sz w:val="26"/>
          <w:szCs w:val="26"/>
        </w:rPr>
        <w:t>15.8. С предварительного согласия выборного органа первичной профсоюзной организациипроизводится:</w:t>
      </w:r>
      <w:r>
        <w:rPr>
          <w:color w:val="000000"/>
          <w:sz w:val="26"/>
          <w:szCs w:val="26"/>
        </w:rPr>
        <w:br/>
      </w:r>
      <w:r>
        <w:rPr>
          <w:rFonts w:ascii="Times New Roman" w:hAnsi="Times New Roman" w:cs="Times New Roman"/>
          <w:color w:val="000000"/>
          <w:sz w:val="26"/>
          <w:szCs w:val="26"/>
        </w:rPr>
        <w:t>– применение дисциплинарного взыскания в виде замечания или выговора в отношении</w:t>
      </w:r>
      <w:r>
        <w:rPr>
          <w:color w:val="000000"/>
          <w:sz w:val="26"/>
          <w:szCs w:val="26"/>
        </w:rPr>
        <w:br/>
      </w:r>
      <w:r>
        <w:rPr>
          <w:rFonts w:ascii="Times New Roman" w:hAnsi="Times New Roman" w:cs="Times New Roman"/>
          <w:color w:val="000000"/>
          <w:sz w:val="26"/>
          <w:szCs w:val="26"/>
        </w:rPr>
        <w:t>работников, являющихся членами выборного органа первичной профсоюзной организации(ст.192, 193 ТК РФ);</w:t>
      </w:r>
      <w:r>
        <w:rPr>
          <w:color w:val="000000"/>
          <w:sz w:val="26"/>
          <w:szCs w:val="26"/>
        </w:rPr>
        <w:br/>
      </w:r>
      <w:r>
        <w:rPr>
          <w:rFonts w:ascii="Times New Roman" w:hAnsi="Times New Roman" w:cs="Times New Roman"/>
          <w:color w:val="000000"/>
          <w:sz w:val="26"/>
          <w:szCs w:val="26"/>
        </w:rPr>
        <w:t>– временный перевод работников, являющихся членами выборного органа первичной</w:t>
      </w:r>
      <w:r>
        <w:rPr>
          <w:color w:val="000000"/>
          <w:sz w:val="26"/>
          <w:szCs w:val="26"/>
        </w:rPr>
        <w:br/>
      </w:r>
      <w:r>
        <w:rPr>
          <w:rFonts w:ascii="Times New Roman" w:hAnsi="Times New Roman" w:cs="Times New Roman"/>
          <w:color w:val="000000"/>
          <w:sz w:val="26"/>
          <w:szCs w:val="26"/>
        </w:rPr>
        <w:t>профсоюзной организации, на другую работу в случаях, предусмотренных частью 3 статьи 72.2.ТК РФ;</w:t>
      </w:r>
      <w:r>
        <w:rPr>
          <w:color w:val="000000"/>
          <w:sz w:val="26"/>
          <w:szCs w:val="26"/>
        </w:rPr>
        <w:br/>
      </w:r>
      <w:r>
        <w:rPr>
          <w:rFonts w:ascii="Times New Roman" w:hAnsi="Times New Roman" w:cs="Times New Roman"/>
          <w:color w:val="000000"/>
          <w:sz w:val="26"/>
          <w:szCs w:val="26"/>
        </w:rPr>
        <w:t>– увольнение по инициативе работодателя члена выборного органа первичной</w:t>
      </w:r>
      <w:r>
        <w:rPr>
          <w:color w:val="000000"/>
          <w:sz w:val="26"/>
          <w:szCs w:val="26"/>
        </w:rPr>
        <w:br/>
      </w:r>
      <w:r>
        <w:rPr>
          <w:rFonts w:ascii="Times New Roman" w:hAnsi="Times New Roman" w:cs="Times New Roman"/>
          <w:color w:val="000000"/>
          <w:sz w:val="26"/>
          <w:szCs w:val="26"/>
        </w:rPr>
        <w:t>профсоюзной организации, участвующего в разрешении коллективного трудового спора (часть 2статьи 405 ТК РФ);</w:t>
      </w:r>
      <w:r>
        <w:rPr>
          <w:color w:val="000000"/>
          <w:sz w:val="26"/>
          <w:szCs w:val="26"/>
        </w:rPr>
        <w:br/>
      </w:r>
      <w:r>
        <w:rPr>
          <w:rFonts w:ascii="Times New Roman" w:hAnsi="Times New Roman" w:cs="Times New Roman"/>
          <w:color w:val="000000"/>
          <w:sz w:val="26"/>
          <w:szCs w:val="26"/>
        </w:rPr>
        <w:t>– снятие дисциплинарного взыскания до истечения 1 года со дня его применения (ст. 193,</w:t>
      </w:r>
      <w:r>
        <w:rPr>
          <w:color w:val="000000"/>
          <w:sz w:val="26"/>
          <w:szCs w:val="26"/>
        </w:rPr>
        <w:br/>
      </w:r>
      <w:r>
        <w:rPr>
          <w:rFonts w:ascii="Times New Roman" w:hAnsi="Times New Roman" w:cs="Times New Roman"/>
          <w:color w:val="000000"/>
          <w:sz w:val="26"/>
          <w:szCs w:val="26"/>
        </w:rPr>
        <w:t>194 ТК РФ).</w:t>
      </w:r>
      <w:r>
        <w:rPr>
          <w:color w:val="000000"/>
          <w:sz w:val="26"/>
          <w:szCs w:val="26"/>
        </w:rPr>
        <w:br/>
      </w:r>
      <w:r>
        <w:rPr>
          <w:rFonts w:ascii="Times New Roman" w:hAnsi="Times New Roman" w:cs="Times New Roman"/>
          <w:color w:val="000000"/>
          <w:sz w:val="26"/>
          <w:szCs w:val="26"/>
        </w:rPr>
        <w:t>15.9. С предварительного согласия вышестоящего выборного профсоюзного органа</w:t>
      </w:r>
      <w:r>
        <w:rPr>
          <w:color w:val="000000"/>
          <w:sz w:val="26"/>
          <w:szCs w:val="26"/>
        </w:rPr>
        <w:br/>
      </w:r>
      <w:r>
        <w:rPr>
          <w:rFonts w:ascii="Times New Roman" w:hAnsi="Times New Roman" w:cs="Times New Roman"/>
          <w:color w:val="000000"/>
          <w:sz w:val="26"/>
          <w:szCs w:val="26"/>
        </w:rPr>
        <w:t>производится увольнение председателя, его заместителя, члена профкома первичной</w:t>
      </w:r>
      <w:r>
        <w:rPr>
          <w:color w:val="000000"/>
          <w:sz w:val="26"/>
          <w:szCs w:val="26"/>
        </w:rPr>
        <w:br/>
      </w:r>
      <w:r>
        <w:rPr>
          <w:rFonts w:ascii="Times New Roman" w:hAnsi="Times New Roman" w:cs="Times New Roman"/>
          <w:color w:val="000000"/>
          <w:sz w:val="26"/>
          <w:szCs w:val="26"/>
        </w:rPr>
        <w:t>профсоюзной организации в период осуществления своих полномочий и в течение 2-х лет послеего окончания по следующим основаниям (статьи 374, 376 ТК РФ):</w:t>
      </w:r>
      <w:r w:rsidR="00F6085F">
        <w:rPr>
          <w:rFonts w:ascii="Times New Roman" w:hAnsi="Times New Roman" w:cs="Times New Roman"/>
          <w:color w:val="000000"/>
          <w:sz w:val="26"/>
          <w:szCs w:val="26"/>
        </w:rPr>
        <w:t xml:space="preserve"> 64</w:t>
      </w:r>
      <w:r>
        <w:rPr>
          <w:color w:val="000000"/>
          <w:sz w:val="26"/>
          <w:szCs w:val="26"/>
        </w:rPr>
        <w:br/>
      </w:r>
      <w:r>
        <w:rPr>
          <w:rFonts w:ascii="Times New Roman" w:hAnsi="Times New Roman" w:cs="Times New Roman"/>
          <w:color w:val="000000"/>
          <w:sz w:val="26"/>
          <w:szCs w:val="26"/>
        </w:rPr>
        <w:t>– сокращение численности или штата работников организации (пункт 2 части 1 статьи 81</w:t>
      </w:r>
      <w:r>
        <w:rPr>
          <w:color w:val="000000"/>
          <w:sz w:val="26"/>
          <w:szCs w:val="26"/>
        </w:rPr>
        <w:br/>
      </w:r>
      <w:r>
        <w:rPr>
          <w:rFonts w:ascii="Times New Roman" w:hAnsi="Times New Roman" w:cs="Times New Roman"/>
          <w:color w:val="000000"/>
          <w:sz w:val="26"/>
          <w:szCs w:val="26"/>
        </w:rPr>
        <w:t>ТК РФ).</w:t>
      </w:r>
      <w:r>
        <w:rPr>
          <w:color w:val="000000"/>
          <w:sz w:val="26"/>
          <w:szCs w:val="26"/>
        </w:rPr>
        <w:br/>
      </w:r>
      <w:r>
        <w:rPr>
          <w:rFonts w:ascii="Times New Roman" w:hAnsi="Times New Roman" w:cs="Times New Roman"/>
          <w:color w:val="000000"/>
          <w:sz w:val="26"/>
          <w:szCs w:val="26"/>
        </w:rPr>
        <w:t>15.10. Члены выборного органа первичной профсоюзной организации освобождаются от</w:t>
      </w:r>
      <w:r>
        <w:rPr>
          <w:color w:val="000000"/>
          <w:sz w:val="26"/>
          <w:szCs w:val="26"/>
        </w:rPr>
        <w:br/>
      </w:r>
      <w:r>
        <w:rPr>
          <w:rFonts w:ascii="Times New Roman" w:hAnsi="Times New Roman" w:cs="Times New Roman"/>
          <w:color w:val="000000"/>
          <w:sz w:val="26"/>
          <w:szCs w:val="26"/>
        </w:rPr>
        <w:t xml:space="preserve">работы для участия в профсоюзной учебе, для участия в съездах, конференциях, созываемыхпрофсоюзом, в качестве делегатов, а также в работе пленумов, президиумов с сохранениемсреднего заработка </w:t>
      </w:r>
      <w:r>
        <w:rPr>
          <w:rFonts w:ascii="Times New Roman" w:hAnsi="Times New Roman" w:cs="Times New Roman"/>
          <w:i/>
          <w:iCs/>
          <w:color w:val="000000"/>
          <w:sz w:val="26"/>
          <w:szCs w:val="26"/>
        </w:rPr>
        <w:t>(</w:t>
      </w:r>
      <w:r>
        <w:rPr>
          <w:rFonts w:ascii="Times New Roman" w:hAnsi="Times New Roman" w:cs="Times New Roman"/>
          <w:color w:val="000000"/>
          <w:sz w:val="26"/>
          <w:szCs w:val="26"/>
        </w:rPr>
        <w:t>части 3 статьи 374 ТК РФ).</w:t>
      </w:r>
      <w:r>
        <w:rPr>
          <w:color w:val="000000"/>
          <w:sz w:val="26"/>
          <w:szCs w:val="26"/>
        </w:rPr>
        <w:br/>
      </w:r>
      <w:r>
        <w:rPr>
          <w:rFonts w:ascii="Times New Roman" w:hAnsi="Times New Roman" w:cs="Times New Roman"/>
          <w:color w:val="000000"/>
          <w:sz w:val="26"/>
          <w:szCs w:val="26"/>
        </w:rPr>
        <w:t>15.11. Члены выборного органа первичной профсоюзной организации, участвующие в</w:t>
      </w:r>
      <w:r>
        <w:rPr>
          <w:color w:val="000000"/>
          <w:sz w:val="26"/>
          <w:szCs w:val="26"/>
        </w:rPr>
        <w:br/>
      </w:r>
      <w:r>
        <w:rPr>
          <w:rFonts w:ascii="Times New Roman" w:hAnsi="Times New Roman" w:cs="Times New Roman"/>
          <w:color w:val="000000"/>
          <w:sz w:val="26"/>
          <w:szCs w:val="26"/>
        </w:rPr>
        <w:t>коллективных переговорах, в период их ведения не могут быть без предварительного согласиявыборного органа первичной профсоюзной организации подвергнуты дисциплинарномувзысканию, переведены на другую работу или уволены по инициативе работодателя, заисключением случаев расторжения трудового договора за совершение проступка, за который всоответствии с ТК РФ, иными федеральными законами предусмотрено увольнение с работы(часть 3 статьи 39 ТК РФ).</w:t>
      </w:r>
    </w:p>
    <w:p w:rsidR="005D3AB2" w:rsidRDefault="00B415A6">
      <w:pPr>
        <w:spacing w:after="0" w:line="240" w:lineRule="auto"/>
        <w:jc w:val="both"/>
        <w:rPr>
          <w:sz w:val="26"/>
          <w:szCs w:val="26"/>
        </w:rPr>
      </w:pPr>
      <w:r>
        <w:rPr>
          <w:rFonts w:ascii="Times New Roman" w:hAnsi="Times New Roman" w:cs="Times New Roman"/>
          <w:color w:val="000000"/>
          <w:sz w:val="26"/>
          <w:szCs w:val="26"/>
        </w:rPr>
        <w:t>15.12. Члены выборного органа первичной профсоюзной организации включаются в составкомиссий образовательной организации по тарификации, аттестации педагогических работников,специальной оценке рабочих мест, охране труда, социальному страхованию.</w:t>
      </w:r>
      <w:r>
        <w:rPr>
          <w:color w:val="000000"/>
          <w:sz w:val="26"/>
          <w:szCs w:val="26"/>
        </w:rPr>
        <w:br/>
      </w:r>
      <w:r>
        <w:rPr>
          <w:rFonts w:ascii="Times New Roman" w:hAnsi="Times New Roman" w:cs="Times New Roman"/>
          <w:color w:val="000000"/>
          <w:sz w:val="26"/>
          <w:szCs w:val="26"/>
        </w:rPr>
        <w:t>15.13. Работодатель бесплатно предоставляет страницу на внутреннем информационном</w:t>
      </w:r>
      <w:r>
        <w:rPr>
          <w:color w:val="000000"/>
          <w:sz w:val="26"/>
          <w:szCs w:val="26"/>
        </w:rPr>
        <w:br/>
      </w:r>
      <w:r>
        <w:rPr>
          <w:rFonts w:ascii="Times New Roman" w:hAnsi="Times New Roman" w:cs="Times New Roman"/>
          <w:color w:val="000000"/>
          <w:sz w:val="26"/>
          <w:szCs w:val="26"/>
        </w:rPr>
        <w:t>сайте учреждения для размещения информации.</w:t>
      </w:r>
      <w:r>
        <w:rPr>
          <w:color w:val="000000"/>
          <w:sz w:val="26"/>
          <w:szCs w:val="26"/>
        </w:rPr>
        <w:br/>
      </w:r>
      <w:r>
        <w:rPr>
          <w:rFonts w:ascii="Times New Roman" w:hAnsi="Times New Roman" w:cs="Times New Roman"/>
          <w:color w:val="000000"/>
          <w:sz w:val="26"/>
          <w:szCs w:val="26"/>
        </w:rPr>
        <w:t>15.14. Работодатель знакомит профком с информацией, определяемых для обязательной</w:t>
      </w:r>
      <w:r>
        <w:rPr>
          <w:color w:val="000000"/>
          <w:sz w:val="26"/>
          <w:szCs w:val="26"/>
        </w:rPr>
        <w:br/>
      </w:r>
      <w:r>
        <w:rPr>
          <w:rFonts w:ascii="Times New Roman" w:hAnsi="Times New Roman" w:cs="Times New Roman"/>
          <w:color w:val="000000"/>
          <w:sz w:val="26"/>
          <w:szCs w:val="26"/>
        </w:rPr>
        <w:t>рассылки документов вышестоящих организаций, касающихся трудовых, социально</w:t>
      </w:r>
      <w:r>
        <w:rPr>
          <w:color w:val="000000"/>
          <w:sz w:val="26"/>
          <w:szCs w:val="26"/>
        </w:rPr>
        <w:br/>
      </w:r>
      <w:r>
        <w:rPr>
          <w:rFonts w:ascii="Times New Roman" w:hAnsi="Times New Roman" w:cs="Times New Roman"/>
          <w:color w:val="000000"/>
          <w:sz w:val="26"/>
          <w:szCs w:val="26"/>
        </w:rPr>
        <w:t>экономических интересов работников учреждения и основополагающих документов,</w:t>
      </w:r>
      <w:r>
        <w:rPr>
          <w:color w:val="000000"/>
          <w:sz w:val="26"/>
          <w:szCs w:val="26"/>
        </w:rPr>
        <w:br/>
      </w:r>
      <w:r>
        <w:rPr>
          <w:rFonts w:ascii="Times New Roman" w:hAnsi="Times New Roman" w:cs="Times New Roman"/>
          <w:color w:val="000000"/>
          <w:sz w:val="26"/>
          <w:szCs w:val="26"/>
        </w:rPr>
        <w:t>касающихся их профессиональных интересов</w:t>
      </w:r>
      <w:r>
        <w:rPr>
          <w:rFonts w:ascii="Times New Roman" w:hAnsi="Times New Roman" w:cs="Times New Roman"/>
          <w:color w:val="000000"/>
          <w:sz w:val="24"/>
          <w:szCs w:val="24"/>
        </w:rPr>
        <w:t>.</w:t>
      </w:r>
      <w:r>
        <w:rPr>
          <w:color w:val="000000"/>
        </w:rPr>
        <w:br/>
      </w:r>
      <w:r>
        <w:rPr>
          <w:rFonts w:ascii="Times New Roman" w:hAnsi="Times New Roman" w:cs="Times New Roman"/>
          <w:bCs/>
          <w:color w:val="000000"/>
          <w:sz w:val="26"/>
          <w:szCs w:val="26"/>
          <w:u w:val="single"/>
        </w:rPr>
        <w:t>Права работников, не являющихся членами профсоюза</w:t>
      </w:r>
      <w:r>
        <w:rPr>
          <w:rFonts w:ascii="Times New Roman" w:hAnsi="Times New Roman" w:cs="Times New Roman"/>
          <w:b/>
          <w:bCs/>
          <w:i/>
          <w:iCs/>
          <w:color w:val="000000"/>
          <w:sz w:val="24"/>
          <w:szCs w:val="24"/>
        </w:rPr>
        <w:t>.</w:t>
      </w:r>
      <w:r>
        <w:rPr>
          <w:b/>
          <w:bCs/>
          <w:i/>
          <w:iCs/>
          <w:color w:val="000000"/>
        </w:rPr>
        <w:br/>
      </w:r>
      <w:r>
        <w:rPr>
          <w:rFonts w:ascii="Times New Roman" w:hAnsi="Times New Roman" w:cs="Times New Roman"/>
          <w:color w:val="000000"/>
          <w:sz w:val="26"/>
          <w:szCs w:val="26"/>
        </w:rPr>
        <w:t>- Лица, по каким-либо причинам вышедшие из профсоюза или не состоявшие в</w:t>
      </w:r>
      <w:r>
        <w:rPr>
          <w:color w:val="000000"/>
          <w:sz w:val="26"/>
          <w:szCs w:val="26"/>
        </w:rPr>
        <w:br/>
      </w:r>
      <w:r>
        <w:rPr>
          <w:rFonts w:ascii="Times New Roman" w:hAnsi="Times New Roman" w:cs="Times New Roman"/>
          <w:color w:val="000000"/>
          <w:sz w:val="26"/>
          <w:szCs w:val="26"/>
        </w:rPr>
        <w:t>профсоюзе, могут согласно закону «О коллективных договорах и соглашениях» (ст. 2)</w:t>
      </w:r>
      <w:r>
        <w:rPr>
          <w:color w:val="000000"/>
          <w:sz w:val="26"/>
          <w:szCs w:val="26"/>
        </w:rPr>
        <w:br/>
      </w:r>
      <w:r>
        <w:rPr>
          <w:rFonts w:ascii="Times New Roman" w:hAnsi="Times New Roman" w:cs="Times New Roman"/>
          <w:color w:val="000000"/>
          <w:sz w:val="26"/>
          <w:szCs w:val="26"/>
        </w:rPr>
        <w:t>уполномочить профсоюзный комитет представлять их интересы в ходе коллективных</w:t>
      </w:r>
      <w:r>
        <w:rPr>
          <w:sz w:val="26"/>
          <w:szCs w:val="26"/>
        </w:rPr>
        <w:br/>
      </w:r>
      <w:r>
        <w:rPr>
          <w:rFonts w:ascii="Times New Roman" w:hAnsi="Times New Roman" w:cs="Times New Roman"/>
          <w:color w:val="000000"/>
          <w:sz w:val="26"/>
          <w:szCs w:val="26"/>
        </w:rPr>
        <w:lastRenderedPageBreak/>
        <w:t>переговоров, заключении коллективного договора, внесения изменений и дополнений в</w:t>
      </w:r>
      <w:r>
        <w:rPr>
          <w:color w:val="000000"/>
          <w:sz w:val="26"/>
          <w:szCs w:val="26"/>
        </w:rPr>
        <w:br/>
      </w:r>
      <w:r>
        <w:rPr>
          <w:rFonts w:ascii="Times New Roman" w:hAnsi="Times New Roman" w:cs="Times New Roman"/>
          <w:color w:val="000000"/>
          <w:sz w:val="26"/>
          <w:szCs w:val="26"/>
        </w:rPr>
        <w:t>соглашение, коллективный договор и контроля над его выполнением.</w:t>
      </w:r>
      <w:r>
        <w:rPr>
          <w:color w:val="000000"/>
          <w:sz w:val="26"/>
          <w:szCs w:val="26"/>
        </w:rPr>
        <w:br/>
      </w:r>
      <w:r>
        <w:rPr>
          <w:rFonts w:ascii="Times New Roman" w:hAnsi="Times New Roman" w:cs="Times New Roman"/>
          <w:color w:val="000000"/>
          <w:sz w:val="26"/>
          <w:szCs w:val="26"/>
        </w:rPr>
        <w:t>- Работники, не являющиеся членами профсоюза, подают письменные заявления в</w:t>
      </w:r>
      <w:r>
        <w:rPr>
          <w:color w:val="000000"/>
          <w:sz w:val="26"/>
          <w:szCs w:val="26"/>
        </w:rPr>
        <w:br/>
      </w:r>
      <w:r>
        <w:rPr>
          <w:rFonts w:ascii="Times New Roman" w:hAnsi="Times New Roman" w:cs="Times New Roman"/>
          <w:color w:val="000000"/>
          <w:sz w:val="26"/>
          <w:szCs w:val="26"/>
        </w:rPr>
        <w:t>профсоюзный комитет с просьбой представлять их интересы и работодателю с просьбой</w:t>
      </w:r>
      <w:r>
        <w:rPr>
          <w:color w:val="000000"/>
          <w:sz w:val="26"/>
          <w:szCs w:val="26"/>
        </w:rPr>
        <w:br/>
      </w:r>
      <w:r>
        <w:rPr>
          <w:rFonts w:ascii="Times New Roman" w:hAnsi="Times New Roman" w:cs="Times New Roman"/>
          <w:color w:val="000000"/>
          <w:sz w:val="26"/>
          <w:szCs w:val="26"/>
        </w:rPr>
        <w:t>ежемесячно перечислять 1% от их заработной платы на расчетный счет профсоюза в порядке,предусмотренном для перечисления профсоюзных взносов;</w:t>
      </w:r>
      <w:r>
        <w:rPr>
          <w:color w:val="000000"/>
          <w:sz w:val="26"/>
          <w:szCs w:val="26"/>
        </w:rPr>
        <w:br/>
      </w:r>
      <w:r>
        <w:rPr>
          <w:rFonts w:ascii="Times New Roman" w:hAnsi="Times New Roman" w:cs="Times New Roman"/>
          <w:color w:val="000000"/>
          <w:sz w:val="26"/>
          <w:szCs w:val="26"/>
        </w:rPr>
        <w:t>- Работники, не являющиеся членами профсоюза и не передавшие полномочия на</w:t>
      </w:r>
      <w:r>
        <w:rPr>
          <w:color w:val="000000"/>
          <w:sz w:val="26"/>
          <w:szCs w:val="26"/>
        </w:rPr>
        <w:br/>
      </w:r>
      <w:r>
        <w:rPr>
          <w:rFonts w:ascii="Times New Roman" w:hAnsi="Times New Roman" w:cs="Times New Roman"/>
          <w:color w:val="000000"/>
          <w:sz w:val="26"/>
          <w:szCs w:val="26"/>
        </w:rPr>
        <w:t>заключение от их имени коллективного договора, вправе регулировать свои отношения с</w:t>
      </w:r>
      <w:r>
        <w:rPr>
          <w:color w:val="000000"/>
          <w:sz w:val="26"/>
          <w:szCs w:val="26"/>
        </w:rPr>
        <w:br/>
      </w:r>
      <w:r>
        <w:rPr>
          <w:rFonts w:ascii="Times New Roman" w:hAnsi="Times New Roman" w:cs="Times New Roman"/>
          <w:color w:val="000000"/>
          <w:sz w:val="26"/>
          <w:szCs w:val="26"/>
        </w:rPr>
        <w:t>работодателем в индивидуально-договорном порядке. На указанных работников нормы</w:t>
      </w:r>
      <w:r>
        <w:rPr>
          <w:color w:val="000000"/>
          <w:sz w:val="26"/>
          <w:szCs w:val="26"/>
        </w:rPr>
        <w:br/>
      </w:r>
      <w:r>
        <w:rPr>
          <w:rFonts w:ascii="Times New Roman" w:hAnsi="Times New Roman" w:cs="Times New Roman"/>
          <w:color w:val="000000"/>
          <w:sz w:val="26"/>
          <w:szCs w:val="26"/>
        </w:rPr>
        <w:t>настоящего коллективного договора распространяются только в объёме, гарантированномтрудовым законодательством</w:t>
      </w:r>
    </w:p>
    <w:p w:rsidR="005D3AB2" w:rsidRDefault="005D3AB2">
      <w:pPr>
        <w:spacing w:after="0" w:line="240" w:lineRule="auto"/>
        <w:jc w:val="both"/>
        <w:rPr>
          <w:sz w:val="26"/>
          <w:szCs w:val="26"/>
        </w:rPr>
      </w:pPr>
    </w:p>
    <w:p w:rsidR="005D3AB2" w:rsidRDefault="00B415A6">
      <w:pPr>
        <w:spacing w:after="0" w:line="240" w:lineRule="auto"/>
        <w:jc w:val="center"/>
        <w:rPr>
          <w:sz w:val="26"/>
          <w:szCs w:val="26"/>
        </w:rPr>
      </w:pPr>
      <w:r>
        <w:rPr>
          <w:rFonts w:ascii="Times New Roman" w:hAnsi="Times New Roman" w:cs="Times New Roman"/>
          <w:sz w:val="26"/>
          <w:szCs w:val="26"/>
        </w:rPr>
        <w:t>X</w:t>
      </w:r>
      <w:r>
        <w:rPr>
          <w:rFonts w:ascii="Times New Roman" w:hAnsi="Times New Roman" w:cs="Times New Roman"/>
          <w:sz w:val="26"/>
          <w:szCs w:val="26"/>
          <w:lang w:val="en-US"/>
        </w:rPr>
        <w:t>VI</w:t>
      </w:r>
      <w:r>
        <w:rPr>
          <w:rFonts w:ascii="Times New Roman" w:hAnsi="Times New Roman" w:cs="Times New Roman"/>
          <w:sz w:val="26"/>
          <w:szCs w:val="26"/>
        </w:rPr>
        <w:t>. КОНТРОЛЬ ЗА ВЫПОЛНЕНИЕМ КОЛЛЕКТИВНОГО ДОГОВОРА. ОТВЕТСТВЕННОСТЬ СТОРОН КОЛЛЕКТИВНОГО ДОГОВОРА</w:t>
      </w:r>
    </w:p>
    <w:p w:rsidR="005D3AB2" w:rsidRDefault="005D3AB2">
      <w:pPr>
        <w:spacing w:after="0" w:line="240" w:lineRule="auto"/>
        <w:jc w:val="center"/>
      </w:pP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16. Стороны договорились:</w:t>
      </w:r>
      <w:r>
        <w:rPr>
          <w:color w:val="000000"/>
          <w:sz w:val="26"/>
          <w:szCs w:val="26"/>
        </w:rPr>
        <w:br/>
      </w:r>
      <w:r>
        <w:rPr>
          <w:rFonts w:ascii="Times New Roman" w:hAnsi="Times New Roman" w:cs="Times New Roman"/>
          <w:color w:val="000000"/>
          <w:sz w:val="26"/>
          <w:szCs w:val="26"/>
        </w:rPr>
        <w:t>16.1. Совместно разрабатывать ежегодный план мероприятий по реализации настоящего</w:t>
      </w:r>
      <w:r>
        <w:rPr>
          <w:color w:val="000000"/>
          <w:sz w:val="26"/>
          <w:szCs w:val="26"/>
        </w:rPr>
        <w:br/>
      </w:r>
      <w:r>
        <w:rPr>
          <w:rFonts w:ascii="Times New Roman" w:hAnsi="Times New Roman" w:cs="Times New Roman"/>
          <w:color w:val="000000"/>
          <w:sz w:val="26"/>
          <w:szCs w:val="26"/>
        </w:rPr>
        <w:t>коллективного договора на текущий год и ежегодно отчитываться на общем собрании</w:t>
      </w:r>
      <w:r>
        <w:rPr>
          <w:color w:val="000000"/>
          <w:sz w:val="26"/>
          <w:szCs w:val="26"/>
        </w:rPr>
        <w:br/>
      </w:r>
      <w:r>
        <w:rPr>
          <w:rFonts w:ascii="Times New Roman" w:hAnsi="Times New Roman" w:cs="Times New Roman"/>
          <w:color w:val="000000"/>
          <w:sz w:val="26"/>
          <w:szCs w:val="26"/>
        </w:rPr>
        <w:t>работников о его выполнении.</w:t>
      </w:r>
      <w:r>
        <w:rPr>
          <w:color w:val="000000"/>
          <w:sz w:val="26"/>
          <w:szCs w:val="26"/>
        </w:rPr>
        <w:br/>
      </w:r>
      <w:r>
        <w:rPr>
          <w:rFonts w:ascii="Times New Roman" w:hAnsi="Times New Roman" w:cs="Times New Roman"/>
          <w:color w:val="000000"/>
          <w:sz w:val="26"/>
          <w:szCs w:val="26"/>
        </w:rPr>
        <w:t>16.2. Работодатель в течение 7 календарных дней со дня подписания коллективного</w:t>
      </w:r>
      <w:r w:rsidR="00F6085F">
        <w:rPr>
          <w:color w:val="000000"/>
          <w:sz w:val="26"/>
          <w:szCs w:val="26"/>
        </w:rPr>
        <w:br/>
      </w:r>
      <w:r w:rsidR="00F6085F">
        <w:rPr>
          <w:rFonts w:ascii="Times New Roman" w:hAnsi="Times New Roman" w:cs="Times New Roman"/>
          <w:color w:val="000000"/>
          <w:sz w:val="26"/>
          <w:szCs w:val="26"/>
        </w:rPr>
        <w:t xml:space="preserve">   65</w:t>
      </w:r>
      <w:r>
        <w:rPr>
          <w:color w:val="000000"/>
          <w:sz w:val="26"/>
          <w:szCs w:val="26"/>
        </w:rPr>
        <w:br/>
      </w:r>
      <w:r>
        <w:rPr>
          <w:rFonts w:ascii="Times New Roman" w:hAnsi="Times New Roman" w:cs="Times New Roman"/>
          <w:color w:val="000000"/>
          <w:sz w:val="26"/>
          <w:szCs w:val="26"/>
        </w:rPr>
        <w:t>договора направляет его в орган по труду (уполномоченный орган) для уведомительнойрегистрации.</w:t>
      </w:r>
      <w:r>
        <w:rPr>
          <w:color w:val="000000"/>
          <w:sz w:val="26"/>
          <w:szCs w:val="26"/>
        </w:rPr>
        <w:br/>
      </w:r>
      <w:r>
        <w:rPr>
          <w:rFonts w:ascii="Times New Roman" w:hAnsi="Times New Roman" w:cs="Times New Roman"/>
          <w:color w:val="000000"/>
          <w:sz w:val="26"/>
          <w:szCs w:val="26"/>
        </w:rPr>
        <w:t>16.3. Разъяснять условия коллективного договора работникам образовательной</w:t>
      </w:r>
      <w:r>
        <w:rPr>
          <w:color w:val="000000"/>
          <w:sz w:val="26"/>
          <w:szCs w:val="26"/>
        </w:rPr>
        <w:br/>
      </w:r>
      <w:r>
        <w:rPr>
          <w:rFonts w:ascii="Times New Roman" w:hAnsi="Times New Roman" w:cs="Times New Roman"/>
          <w:color w:val="000000"/>
          <w:sz w:val="26"/>
          <w:szCs w:val="26"/>
        </w:rPr>
        <w:t>организации.</w:t>
      </w:r>
      <w:r>
        <w:rPr>
          <w:color w:val="000000"/>
          <w:sz w:val="26"/>
          <w:szCs w:val="26"/>
        </w:rPr>
        <w:br/>
      </w:r>
      <w:r>
        <w:rPr>
          <w:rFonts w:ascii="Times New Roman" w:hAnsi="Times New Roman" w:cs="Times New Roman"/>
          <w:color w:val="000000"/>
          <w:sz w:val="26"/>
          <w:szCs w:val="26"/>
        </w:rPr>
        <w:t>16.4. Предоставлять сторонам необходимую информацию в целях обеспечения</w:t>
      </w:r>
      <w:r>
        <w:rPr>
          <w:color w:val="000000"/>
          <w:sz w:val="26"/>
          <w:szCs w:val="26"/>
        </w:rPr>
        <w:br/>
      </w:r>
      <w:r>
        <w:rPr>
          <w:rFonts w:ascii="Times New Roman" w:hAnsi="Times New Roman" w:cs="Times New Roman"/>
          <w:color w:val="000000"/>
          <w:sz w:val="26"/>
          <w:szCs w:val="26"/>
        </w:rPr>
        <w:t>надлежащего контроля за выполнением условий коллективного договора в течение 7</w:t>
      </w:r>
      <w:r>
        <w:rPr>
          <w:color w:val="000000"/>
          <w:sz w:val="26"/>
          <w:szCs w:val="26"/>
        </w:rPr>
        <w:br/>
      </w:r>
      <w:r>
        <w:rPr>
          <w:rFonts w:ascii="Times New Roman" w:hAnsi="Times New Roman" w:cs="Times New Roman"/>
          <w:color w:val="000000"/>
          <w:sz w:val="26"/>
          <w:szCs w:val="26"/>
        </w:rPr>
        <w:t>календарных дней со дня получения соответствующего запроса.</w:t>
      </w:r>
      <w:r>
        <w:rPr>
          <w:sz w:val="26"/>
          <w:szCs w:val="26"/>
        </w:rPr>
        <w:br/>
      </w:r>
      <w:r>
        <w:rPr>
          <w:rFonts w:ascii="Times New Roman" w:hAnsi="Times New Roman" w:cs="Times New Roman"/>
          <w:color w:val="000000"/>
          <w:sz w:val="26"/>
          <w:szCs w:val="26"/>
        </w:rPr>
        <w:t>16.5. Осуществляют контроль за реализацией плана мероприятий по выполнению</w:t>
      </w:r>
      <w:r>
        <w:rPr>
          <w:color w:val="000000"/>
          <w:sz w:val="26"/>
          <w:szCs w:val="26"/>
        </w:rPr>
        <w:br/>
      </w:r>
      <w:r>
        <w:rPr>
          <w:rFonts w:ascii="Times New Roman" w:hAnsi="Times New Roman" w:cs="Times New Roman"/>
          <w:color w:val="000000"/>
          <w:sz w:val="26"/>
          <w:szCs w:val="26"/>
        </w:rPr>
        <w:t>коллективного договора и его положений и отчитываются о результатах контроля на общемсобрании работников один раз в год.</w:t>
      </w:r>
      <w:r>
        <w:rPr>
          <w:color w:val="000000"/>
          <w:sz w:val="26"/>
          <w:szCs w:val="26"/>
        </w:rPr>
        <w:br/>
      </w:r>
      <w:r>
        <w:rPr>
          <w:rFonts w:ascii="Times New Roman" w:hAnsi="Times New Roman" w:cs="Times New Roman"/>
          <w:color w:val="000000"/>
          <w:sz w:val="26"/>
          <w:szCs w:val="26"/>
        </w:rPr>
        <w:t>16.6. Рассматривают в 10-дневный срок все возникающие в период действия коллективногодоговора разногласия и конфликты, связанные с его выполнением.</w:t>
      </w:r>
      <w:r>
        <w:rPr>
          <w:color w:val="000000"/>
          <w:sz w:val="26"/>
          <w:szCs w:val="26"/>
        </w:rPr>
        <w:br/>
      </w:r>
      <w:r>
        <w:rPr>
          <w:rFonts w:ascii="Times New Roman" w:hAnsi="Times New Roman" w:cs="Times New Roman"/>
          <w:color w:val="000000"/>
          <w:sz w:val="26"/>
          <w:szCs w:val="26"/>
        </w:rPr>
        <w:t>16.7.Соблюдают установленный законодательством порядок разрешения</w:t>
      </w:r>
    </w:p>
    <w:p w:rsidR="00F6085F" w:rsidRDefault="00B415A6" w:rsidP="00F6085F">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индивидуальныхи коллективных трудовых споров,  ис</w:t>
      </w:r>
      <w:r w:rsidR="00E94C64">
        <w:rPr>
          <w:rFonts w:ascii="Times New Roman" w:hAnsi="Times New Roman" w:cs="Times New Roman"/>
          <w:color w:val="000000"/>
          <w:sz w:val="26"/>
          <w:szCs w:val="26"/>
        </w:rPr>
        <w:t xml:space="preserve">пользуют все возможности      </w:t>
      </w:r>
    </w:p>
    <w:p w:rsidR="005D3AB2" w:rsidRDefault="00B415A6">
      <w:pPr>
        <w:spacing w:after="0" w:line="240" w:lineRule="auto"/>
        <w:jc w:val="both"/>
        <w:rPr>
          <w:sz w:val="26"/>
          <w:szCs w:val="26"/>
        </w:rPr>
      </w:pPr>
      <w:r>
        <w:rPr>
          <w:rFonts w:ascii="Times New Roman" w:hAnsi="Times New Roman" w:cs="Times New Roman"/>
          <w:color w:val="000000"/>
          <w:sz w:val="26"/>
          <w:szCs w:val="26"/>
        </w:rPr>
        <w:t>для устранения причин, которыемогут повлечь возникновение конфликтов, с целью предупреждения использования работникамикрайней меры их разрешения – забастовки.</w:t>
      </w:r>
      <w:r>
        <w:rPr>
          <w:color w:val="000000"/>
          <w:sz w:val="26"/>
          <w:szCs w:val="26"/>
        </w:rPr>
        <w:br/>
      </w:r>
      <w:r>
        <w:rPr>
          <w:rFonts w:ascii="Times New Roman" w:hAnsi="Times New Roman" w:cs="Times New Roman"/>
          <w:color w:val="000000"/>
          <w:sz w:val="26"/>
          <w:szCs w:val="26"/>
        </w:rPr>
        <w:t>16.8. В случае нарушения или невыполнения обязательств коллективного договора</w:t>
      </w:r>
      <w:r>
        <w:rPr>
          <w:color w:val="000000"/>
          <w:sz w:val="26"/>
          <w:szCs w:val="26"/>
        </w:rPr>
        <w:br/>
      </w:r>
      <w:r>
        <w:rPr>
          <w:rFonts w:ascii="Times New Roman" w:hAnsi="Times New Roman" w:cs="Times New Roman"/>
          <w:color w:val="000000"/>
          <w:sz w:val="26"/>
          <w:szCs w:val="26"/>
        </w:rPr>
        <w:t>виновная сторона или виновные лица несут ответственность в порядке, предусмотренном</w:t>
      </w:r>
      <w:r>
        <w:rPr>
          <w:color w:val="000000"/>
          <w:sz w:val="26"/>
          <w:szCs w:val="26"/>
        </w:rPr>
        <w:br/>
      </w:r>
      <w:r>
        <w:rPr>
          <w:rFonts w:ascii="Times New Roman" w:hAnsi="Times New Roman" w:cs="Times New Roman"/>
          <w:color w:val="000000"/>
          <w:sz w:val="26"/>
          <w:szCs w:val="26"/>
        </w:rPr>
        <w:t>законодательством.</w:t>
      </w:r>
      <w:r>
        <w:rPr>
          <w:color w:val="000000"/>
          <w:sz w:val="26"/>
          <w:szCs w:val="26"/>
        </w:rPr>
        <w:br/>
      </w:r>
      <w:r>
        <w:rPr>
          <w:rFonts w:ascii="Times New Roman" w:hAnsi="Times New Roman" w:cs="Times New Roman"/>
          <w:color w:val="000000"/>
          <w:sz w:val="26"/>
          <w:szCs w:val="26"/>
        </w:rPr>
        <w:t>16.9. Настоящий коллективный договор действует в течение трех лет с 01 августа 2025годапо 31 июля 2028 года включительно.</w:t>
      </w:r>
      <w:r>
        <w:rPr>
          <w:color w:val="000000"/>
          <w:sz w:val="26"/>
          <w:szCs w:val="26"/>
        </w:rPr>
        <w:br/>
      </w:r>
      <w:r>
        <w:rPr>
          <w:rFonts w:ascii="Times New Roman" w:hAnsi="Times New Roman" w:cs="Times New Roman"/>
          <w:color w:val="000000"/>
          <w:sz w:val="26"/>
          <w:szCs w:val="26"/>
        </w:rPr>
        <w:t>16.10. Переговоры по заключению нового коллективного договора будут начаты за 3</w:t>
      </w:r>
      <w:r>
        <w:rPr>
          <w:color w:val="000000"/>
          <w:sz w:val="26"/>
          <w:szCs w:val="26"/>
        </w:rPr>
        <w:br/>
      </w:r>
      <w:r>
        <w:rPr>
          <w:rFonts w:ascii="Times New Roman" w:hAnsi="Times New Roman" w:cs="Times New Roman"/>
          <w:color w:val="000000"/>
          <w:sz w:val="26"/>
          <w:szCs w:val="26"/>
        </w:rPr>
        <w:t>месяца до окончания срока действия данного договора.</w:t>
      </w:r>
    </w:p>
    <w:p w:rsidR="005D3AB2" w:rsidRDefault="00B415A6">
      <w:pPr>
        <w:pStyle w:val="Pa16"/>
        <w:spacing w:line="240" w:lineRule="auto"/>
        <w:contextualSpacing/>
        <w:jc w:val="both"/>
        <w:rPr>
          <w:rFonts w:eastAsia="Times New Roman"/>
          <w:b/>
          <w:sz w:val="26"/>
          <w:szCs w:val="26"/>
        </w:rPr>
      </w:pPr>
      <w:r>
        <w:rPr>
          <w:sz w:val="26"/>
          <w:szCs w:val="26"/>
        </w:rPr>
        <w:t>16.</w:t>
      </w:r>
      <w:r>
        <w:rPr>
          <w:rFonts w:eastAsia="Times New Roman"/>
          <w:sz w:val="26"/>
          <w:szCs w:val="26"/>
        </w:rPr>
        <w:t xml:space="preserve">11. Контроль за выполнением настоящего коллективного договора МКОУ ИШИ осуществляется сторонами и их представителями, комиссией </w:t>
      </w:r>
      <w:r>
        <w:rPr>
          <w:sz w:val="26"/>
          <w:szCs w:val="26"/>
          <w:lang w:eastAsia="en-US"/>
        </w:rPr>
        <w:t>для ведения коллективных переговоров</w:t>
      </w:r>
      <w:r>
        <w:rPr>
          <w:sz w:val="26"/>
          <w:szCs w:val="26"/>
          <w:shd w:val="clear" w:color="auto" w:fill="FFFFFF"/>
        </w:rPr>
        <w:t xml:space="preserve">, подготовки проекта коллективного договора и заключения коллективного договора.  </w:t>
      </w:r>
    </w:p>
    <w:p w:rsidR="005D3AB2" w:rsidRDefault="005D3AB2">
      <w:pPr>
        <w:spacing w:after="0" w:line="240" w:lineRule="auto"/>
        <w:rPr>
          <w:rFonts w:ascii="Times New Roman" w:hAnsi="Times New Roman" w:cs="Times New Roman"/>
          <w:sz w:val="26"/>
          <w:szCs w:val="26"/>
        </w:rPr>
      </w:pPr>
    </w:p>
    <w:p w:rsidR="005D3AB2" w:rsidRDefault="00B415A6">
      <w:pPr>
        <w:spacing w:after="0" w:line="240" w:lineRule="auto"/>
        <w:jc w:val="center"/>
        <w:rPr>
          <w:rFonts w:ascii="Times New Roman" w:hAnsi="Times New Roman" w:cs="Times New Roman"/>
          <w:bCs/>
          <w:color w:val="000000"/>
          <w:sz w:val="26"/>
          <w:szCs w:val="26"/>
        </w:rPr>
      </w:pPr>
      <w:r>
        <w:rPr>
          <w:rFonts w:ascii="Times New Roman" w:hAnsi="Times New Roman" w:cs="Times New Roman"/>
          <w:sz w:val="26"/>
          <w:szCs w:val="26"/>
        </w:rPr>
        <w:t>X</w:t>
      </w:r>
      <w:r>
        <w:rPr>
          <w:rFonts w:ascii="Times New Roman" w:hAnsi="Times New Roman" w:cs="Times New Roman"/>
          <w:sz w:val="26"/>
          <w:szCs w:val="26"/>
          <w:lang w:val="en-US"/>
        </w:rPr>
        <w:t>VI</w:t>
      </w:r>
      <w:r>
        <w:rPr>
          <w:rFonts w:ascii="Times New Roman" w:hAnsi="Times New Roman" w:cs="Times New Roman"/>
          <w:bCs/>
          <w:color w:val="000000"/>
          <w:sz w:val="26"/>
          <w:szCs w:val="26"/>
          <w:lang w:val="en-US"/>
        </w:rPr>
        <w:t>I</w:t>
      </w:r>
      <w:r>
        <w:rPr>
          <w:rFonts w:ascii="Times New Roman" w:hAnsi="Times New Roman" w:cs="Times New Roman"/>
          <w:bCs/>
          <w:color w:val="000000"/>
          <w:sz w:val="26"/>
          <w:szCs w:val="26"/>
        </w:rPr>
        <w:t xml:space="preserve"> ОБЯЗАТЕЛЬСТВА ВЫБОРНОГО ОРГАНА ПЕРВИЧНОЙ ПРОФСОЮЗНОЙ</w:t>
      </w:r>
      <w:r>
        <w:rPr>
          <w:bCs/>
          <w:color w:val="000000"/>
          <w:sz w:val="26"/>
          <w:szCs w:val="26"/>
        </w:rPr>
        <w:br/>
      </w:r>
      <w:r>
        <w:rPr>
          <w:rFonts w:ascii="Times New Roman" w:hAnsi="Times New Roman" w:cs="Times New Roman"/>
          <w:bCs/>
          <w:color w:val="000000"/>
          <w:sz w:val="26"/>
          <w:szCs w:val="26"/>
        </w:rPr>
        <w:t>ОРГАНИЗАЦИИ</w:t>
      </w:r>
    </w:p>
    <w:p w:rsidR="005D3AB2" w:rsidRDefault="005D3AB2">
      <w:pPr>
        <w:spacing w:after="0" w:line="240" w:lineRule="auto"/>
        <w:jc w:val="center"/>
        <w:rPr>
          <w:rFonts w:ascii="Times New Roman" w:hAnsi="Times New Roman" w:cs="Times New Roman"/>
          <w:bCs/>
          <w:color w:val="000000"/>
          <w:sz w:val="26"/>
          <w:szCs w:val="26"/>
        </w:rPr>
      </w:pPr>
    </w:p>
    <w:p w:rsidR="005D3AB2" w:rsidRDefault="00B415A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6"/>
          <w:szCs w:val="26"/>
        </w:rPr>
        <w:t>17. Выборный орган первичной профсоюзной организации обязуется:</w:t>
      </w:r>
      <w:r>
        <w:rPr>
          <w:color w:val="000000"/>
          <w:sz w:val="26"/>
          <w:szCs w:val="26"/>
        </w:rPr>
        <w:br/>
      </w:r>
      <w:r>
        <w:rPr>
          <w:rFonts w:ascii="Times New Roman" w:hAnsi="Times New Roman" w:cs="Times New Roman"/>
          <w:color w:val="000000"/>
          <w:sz w:val="26"/>
          <w:szCs w:val="26"/>
        </w:rPr>
        <w:t>17.1. Представлять и защищать права и интересы членов Профсоюза по социально-трудовымвопросам в соответствии с Трудовым кодексом Российской Федерации и Федеральным законом«О профессиональных союзах, их правах и гарантиях деятельности».</w:t>
      </w: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Представлять во взаимоотношениях с работодателем интересы работников, не являющихсячленами Профсоюза, в случае, если они уполномочили выборный орган первичнойпрофсоюзной организации представлять их интересы и перечисляют ежемесячно денежныесредства из заработной платы на счет первичной профсоюзной организации</w:t>
      </w:r>
      <w:r>
        <w:rPr>
          <w:rFonts w:ascii="Times New Roman" w:hAnsi="Times New Roman" w:cs="Times New Roman"/>
          <w:color w:val="000000"/>
          <w:sz w:val="24"/>
          <w:szCs w:val="24"/>
        </w:rPr>
        <w:t>.</w:t>
      </w:r>
      <w:r>
        <w:rPr>
          <w:color w:val="000000"/>
        </w:rPr>
        <w:br/>
      </w:r>
      <w:r>
        <w:rPr>
          <w:rFonts w:ascii="Times New Roman" w:hAnsi="Times New Roman" w:cs="Times New Roman"/>
          <w:color w:val="000000"/>
          <w:sz w:val="26"/>
          <w:szCs w:val="26"/>
        </w:rPr>
        <w:t>17.2. Осуществлять контроль за соблюдением работодателем и его представителями</w:t>
      </w:r>
      <w:r>
        <w:rPr>
          <w:color w:val="000000"/>
          <w:sz w:val="26"/>
          <w:szCs w:val="26"/>
        </w:rPr>
        <w:br/>
      </w:r>
      <w:r>
        <w:rPr>
          <w:rFonts w:ascii="Times New Roman" w:hAnsi="Times New Roman" w:cs="Times New Roman"/>
          <w:color w:val="000000"/>
          <w:sz w:val="26"/>
          <w:szCs w:val="26"/>
        </w:rPr>
        <w:t>трудового законодательства и иных нормативных правовых актов, содержащих нормы трудовогоправа.</w:t>
      </w:r>
      <w:r>
        <w:rPr>
          <w:color w:val="000000"/>
          <w:sz w:val="26"/>
          <w:szCs w:val="26"/>
        </w:rPr>
        <w:br/>
      </w:r>
      <w:r>
        <w:rPr>
          <w:rFonts w:ascii="Times New Roman" w:hAnsi="Times New Roman" w:cs="Times New Roman"/>
          <w:color w:val="000000"/>
          <w:sz w:val="26"/>
          <w:szCs w:val="26"/>
        </w:rPr>
        <w:t>17.3. Делегировать своих представителей для работы комиссий учреждения: по</w:t>
      </w:r>
      <w:r>
        <w:rPr>
          <w:color w:val="000000"/>
          <w:sz w:val="26"/>
          <w:szCs w:val="26"/>
        </w:rPr>
        <w:br/>
      </w:r>
      <w:r>
        <w:rPr>
          <w:rFonts w:ascii="Times New Roman" w:hAnsi="Times New Roman" w:cs="Times New Roman"/>
          <w:color w:val="000000"/>
          <w:sz w:val="26"/>
          <w:szCs w:val="26"/>
        </w:rPr>
        <w:t>тарификации, аттестации педагогических работников, аттестации рабочих мест, охране труда идругих.</w:t>
      </w:r>
      <w:r>
        <w:rPr>
          <w:color w:val="000000"/>
          <w:sz w:val="26"/>
          <w:szCs w:val="26"/>
        </w:rPr>
        <w:br/>
      </w:r>
      <w:r>
        <w:rPr>
          <w:rFonts w:ascii="Times New Roman" w:hAnsi="Times New Roman" w:cs="Times New Roman"/>
          <w:color w:val="000000"/>
          <w:sz w:val="26"/>
          <w:szCs w:val="26"/>
        </w:rPr>
        <w:t>17.4. Осуществлять контроль за соблюдением порядка проведения аттестации</w:t>
      </w:r>
      <w:r w:rsidR="00F6085F">
        <w:rPr>
          <w:rFonts w:ascii="Times New Roman" w:hAnsi="Times New Roman" w:cs="Times New Roman"/>
          <w:color w:val="000000"/>
          <w:sz w:val="26"/>
          <w:szCs w:val="26"/>
        </w:rPr>
        <w:t xml:space="preserve">                 66</w:t>
      </w:r>
      <w:r>
        <w:rPr>
          <w:color w:val="000000"/>
          <w:sz w:val="26"/>
          <w:szCs w:val="26"/>
        </w:rPr>
        <w:br/>
      </w:r>
      <w:r>
        <w:rPr>
          <w:rFonts w:ascii="Times New Roman" w:hAnsi="Times New Roman" w:cs="Times New Roman"/>
          <w:color w:val="000000"/>
          <w:sz w:val="26"/>
          <w:szCs w:val="26"/>
        </w:rPr>
        <w:t>педагогических работников учреждения</w:t>
      </w:r>
      <w:r>
        <w:rPr>
          <w:rFonts w:ascii="Times New Roman" w:hAnsi="Times New Roman" w:cs="Times New Roman"/>
          <w:color w:val="000000"/>
          <w:sz w:val="24"/>
          <w:szCs w:val="24"/>
        </w:rPr>
        <w:t>.</w:t>
      </w:r>
      <w:r>
        <w:rPr>
          <w:color w:val="000000"/>
        </w:rPr>
        <w:br/>
      </w:r>
      <w:r>
        <w:rPr>
          <w:rFonts w:ascii="Times New Roman" w:hAnsi="Times New Roman" w:cs="Times New Roman"/>
          <w:color w:val="000000"/>
          <w:sz w:val="26"/>
          <w:szCs w:val="26"/>
        </w:rPr>
        <w:t>17.5. Совместно с работодателем обеспечивать регистрацию работников в системе</w:t>
      </w:r>
      <w:r>
        <w:rPr>
          <w:color w:val="000000"/>
          <w:sz w:val="26"/>
          <w:szCs w:val="26"/>
        </w:rPr>
        <w:br/>
      </w:r>
      <w:r>
        <w:rPr>
          <w:rFonts w:ascii="Times New Roman" w:hAnsi="Times New Roman" w:cs="Times New Roman"/>
          <w:color w:val="000000"/>
          <w:sz w:val="26"/>
          <w:szCs w:val="26"/>
        </w:rPr>
        <w:t>персонифицированного учета в системе государственного пенсионного страхования.</w:t>
      </w:r>
      <w:r>
        <w:rPr>
          <w:color w:val="000000"/>
          <w:sz w:val="26"/>
          <w:szCs w:val="26"/>
        </w:rPr>
        <w:br/>
      </w:r>
      <w:r>
        <w:rPr>
          <w:rFonts w:ascii="Times New Roman" w:hAnsi="Times New Roman" w:cs="Times New Roman"/>
          <w:color w:val="000000"/>
          <w:sz w:val="26"/>
          <w:szCs w:val="26"/>
        </w:rPr>
        <w:t>Контролировать своевременность представления работодателем в пенсионные органы</w:t>
      </w:r>
      <w:r>
        <w:rPr>
          <w:color w:val="000000"/>
          <w:sz w:val="26"/>
          <w:szCs w:val="26"/>
        </w:rPr>
        <w:br/>
      </w:r>
      <w:r>
        <w:rPr>
          <w:rFonts w:ascii="Times New Roman" w:hAnsi="Times New Roman" w:cs="Times New Roman"/>
          <w:color w:val="000000"/>
          <w:sz w:val="26"/>
          <w:szCs w:val="26"/>
        </w:rPr>
        <w:t>достоверных сведений о заработке и страховых взносах работников.</w:t>
      </w:r>
      <w:r>
        <w:rPr>
          <w:color w:val="000000"/>
          <w:sz w:val="26"/>
          <w:szCs w:val="26"/>
        </w:rPr>
        <w:br/>
      </w:r>
      <w:r>
        <w:rPr>
          <w:rFonts w:ascii="Times New Roman" w:hAnsi="Times New Roman" w:cs="Times New Roman"/>
          <w:color w:val="000000"/>
          <w:sz w:val="26"/>
          <w:szCs w:val="26"/>
        </w:rPr>
        <w:t xml:space="preserve">17.6. Оказывать ежегодно материальную помощь членам профсоюза. </w:t>
      </w: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17.7. Осуществлять культурно-массовую и физкультурно-оздоровительную работу в</w:t>
      </w:r>
      <w:r>
        <w:rPr>
          <w:color w:val="000000"/>
          <w:sz w:val="26"/>
          <w:szCs w:val="26"/>
        </w:rPr>
        <w:br/>
      </w:r>
      <w:r>
        <w:rPr>
          <w:rFonts w:ascii="Times New Roman" w:hAnsi="Times New Roman" w:cs="Times New Roman"/>
          <w:color w:val="000000"/>
          <w:sz w:val="26"/>
          <w:szCs w:val="26"/>
        </w:rPr>
        <w:t>учреждении.</w:t>
      </w:r>
      <w:r>
        <w:rPr>
          <w:color w:val="000000"/>
          <w:sz w:val="26"/>
          <w:szCs w:val="26"/>
        </w:rPr>
        <w:br/>
      </w:r>
      <w:r>
        <w:rPr>
          <w:rFonts w:ascii="Times New Roman" w:hAnsi="Times New Roman" w:cs="Times New Roman"/>
          <w:color w:val="000000"/>
          <w:sz w:val="26"/>
          <w:szCs w:val="26"/>
        </w:rPr>
        <w:t>17.8. Осуществлять контроль над правильностью ведения и хранения трудовых книжек</w:t>
      </w:r>
      <w:r>
        <w:rPr>
          <w:color w:val="000000"/>
          <w:sz w:val="26"/>
          <w:szCs w:val="26"/>
        </w:rPr>
        <w:br/>
      </w:r>
      <w:r>
        <w:rPr>
          <w:rFonts w:ascii="Times New Roman" w:hAnsi="Times New Roman" w:cs="Times New Roman"/>
          <w:color w:val="000000"/>
          <w:sz w:val="26"/>
          <w:szCs w:val="26"/>
        </w:rPr>
        <w:t>работников, за своевременностью внесения в них записей, в том числе при установлении</w:t>
      </w:r>
      <w:r>
        <w:rPr>
          <w:color w:val="000000"/>
          <w:sz w:val="26"/>
          <w:szCs w:val="26"/>
        </w:rPr>
        <w:br/>
      </w:r>
      <w:r>
        <w:rPr>
          <w:rFonts w:ascii="Times New Roman" w:hAnsi="Times New Roman" w:cs="Times New Roman"/>
          <w:color w:val="000000"/>
          <w:sz w:val="26"/>
          <w:szCs w:val="26"/>
        </w:rPr>
        <w:t>квалификационных категорий по результатам аттестации работников.</w:t>
      </w:r>
      <w:r>
        <w:rPr>
          <w:color w:val="000000"/>
          <w:sz w:val="26"/>
          <w:szCs w:val="26"/>
        </w:rPr>
        <w:br/>
      </w:r>
      <w:r>
        <w:rPr>
          <w:rFonts w:ascii="Times New Roman" w:hAnsi="Times New Roman" w:cs="Times New Roman"/>
          <w:color w:val="000000"/>
          <w:sz w:val="26"/>
          <w:szCs w:val="26"/>
        </w:rPr>
        <w:t>17.9. Осуществлять контроль за охраной труда в образовательной организации.</w:t>
      </w:r>
      <w:r>
        <w:rPr>
          <w:color w:val="000000"/>
        </w:rPr>
        <w:br/>
      </w:r>
      <w:r>
        <w:rPr>
          <w:rFonts w:ascii="Times New Roman" w:hAnsi="Times New Roman" w:cs="Times New Roman"/>
          <w:color w:val="000000"/>
          <w:sz w:val="26"/>
          <w:szCs w:val="26"/>
        </w:rPr>
        <w:t>17.10. Представлять и защищать трудовые права членов Профсоюза в комиссии по трудовым   спорам и в суде.</w:t>
      </w:r>
    </w:p>
    <w:p w:rsidR="005D3AB2" w:rsidRDefault="00B415A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17.11. Совместно с работодателем и работниками разрабатывать меры по защите</w:t>
      </w:r>
      <w:r>
        <w:rPr>
          <w:color w:val="000000"/>
          <w:sz w:val="26"/>
          <w:szCs w:val="26"/>
        </w:rPr>
        <w:br/>
      </w:r>
      <w:r>
        <w:rPr>
          <w:rFonts w:ascii="Times New Roman" w:hAnsi="Times New Roman" w:cs="Times New Roman"/>
          <w:color w:val="000000"/>
          <w:sz w:val="26"/>
          <w:szCs w:val="26"/>
        </w:rPr>
        <w:t xml:space="preserve">персональных данных работников (ст. 86 ТК РФ). </w:t>
      </w:r>
    </w:p>
    <w:p w:rsidR="005D3AB2" w:rsidRDefault="00B415A6">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17.12. Направлять учредителю (собственнику) учреждения заявление о нарушении</w:t>
      </w:r>
      <w:r>
        <w:rPr>
          <w:color w:val="000000"/>
          <w:sz w:val="26"/>
          <w:szCs w:val="26"/>
        </w:rPr>
        <w:br/>
      </w:r>
      <w:r>
        <w:rPr>
          <w:rFonts w:ascii="Times New Roman" w:hAnsi="Times New Roman" w:cs="Times New Roman"/>
          <w:color w:val="000000"/>
          <w:sz w:val="26"/>
          <w:szCs w:val="26"/>
        </w:rPr>
        <w:t>руководителем учреждения, его заместителями законов и иных нормативных актов о труде,условий коллективного договора, соглашения с требованием о применении мер дисциплинарноговзыскания вплоть до увольнения (ст.195 ТК РФ).</w:t>
      </w:r>
      <w:r>
        <w:rPr>
          <w:color w:val="000000"/>
          <w:sz w:val="26"/>
          <w:szCs w:val="26"/>
        </w:rPr>
        <w:br/>
      </w:r>
      <w:r>
        <w:rPr>
          <w:rFonts w:ascii="Times New Roman" w:hAnsi="Times New Roman" w:cs="Times New Roman"/>
          <w:color w:val="000000"/>
          <w:sz w:val="26"/>
          <w:szCs w:val="26"/>
        </w:rPr>
        <w:t>17.13. Осуществлять контроль над правильностью и своевременностью предоставления</w:t>
      </w:r>
      <w:r>
        <w:rPr>
          <w:color w:val="000000"/>
          <w:sz w:val="26"/>
          <w:szCs w:val="26"/>
        </w:rPr>
        <w:br/>
      </w:r>
      <w:r>
        <w:rPr>
          <w:rFonts w:ascii="Times New Roman" w:hAnsi="Times New Roman" w:cs="Times New Roman"/>
          <w:color w:val="000000"/>
          <w:sz w:val="26"/>
          <w:szCs w:val="26"/>
        </w:rPr>
        <w:t>работникам отпусков и их оплаты.</w:t>
      </w:r>
      <w:r>
        <w:rPr>
          <w:rFonts w:ascii="Calibri" w:hAnsi="Calibri" w:cs="Calibri"/>
          <w:color w:val="000000"/>
          <w:sz w:val="26"/>
          <w:szCs w:val="26"/>
        </w:rPr>
        <w:br/>
      </w:r>
      <w:r>
        <w:rPr>
          <w:rFonts w:ascii="Times New Roman" w:hAnsi="Times New Roman" w:cs="Times New Roman"/>
          <w:color w:val="000000"/>
          <w:sz w:val="26"/>
          <w:szCs w:val="26"/>
        </w:rPr>
        <w:t>17.14.Осуществлять общественный контроль за своевременным и полным перечислением</w:t>
      </w:r>
      <w:r>
        <w:rPr>
          <w:color w:val="000000"/>
          <w:sz w:val="26"/>
          <w:szCs w:val="26"/>
        </w:rPr>
        <w:br/>
      </w:r>
      <w:r>
        <w:rPr>
          <w:rFonts w:ascii="Times New Roman" w:hAnsi="Times New Roman" w:cs="Times New Roman"/>
          <w:color w:val="000000"/>
          <w:sz w:val="26"/>
          <w:szCs w:val="26"/>
        </w:rPr>
        <w:t>страховых платежей в фонд обязательного медицинского страхования.</w:t>
      </w:r>
      <w:r>
        <w:rPr>
          <w:color w:val="000000"/>
          <w:sz w:val="26"/>
          <w:szCs w:val="26"/>
        </w:rPr>
        <w:br/>
      </w:r>
      <w:r>
        <w:rPr>
          <w:rFonts w:ascii="Times New Roman" w:hAnsi="Times New Roman" w:cs="Times New Roman"/>
          <w:color w:val="000000"/>
          <w:sz w:val="26"/>
          <w:szCs w:val="26"/>
        </w:rPr>
        <w:t>17.15. Осуществлять проверку правильности удержания и перечисления на счет первичнойпрофсоюзной организации членских профсоюзных взносов.</w:t>
      </w:r>
      <w:r>
        <w:rPr>
          <w:color w:val="000000"/>
          <w:sz w:val="26"/>
          <w:szCs w:val="26"/>
        </w:rPr>
        <w:br/>
      </w:r>
      <w:r>
        <w:rPr>
          <w:rFonts w:ascii="Times New Roman" w:hAnsi="Times New Roman" w:cs="Times New Roman"/>
          <w:color w:val="000000"/>
          <w:sz w:val="26"/>
          <w:szCs w:val="26"/>
        </w:rPr>
        <w:t>17.16. Информировать членов Профсоюза о своей работе, о деятельности выборных</w:t>
      </w:r>
      <w:r>
        <w:rPr>
          <w:color w:val="000000"/>
          <w:sz w:val="26"/>
          <w:szCs w:val="26"/>
        </w:rPr>
        <w:br/>
      </w:r>
      <w:r>
        <w:rPr>
          <w:rFonts w:ascii="Times New Roman" w:hAnsi="Times New Roman" w:cs="Times New Roman"/>
          <w:color w:val="000000"/>
          <w:sz w:val="26"/>
          <w:szCs w:val="26"/>
        </w:rPr>
        <w:lastRenderedPageBreak/>
        <w:t>профсоюзных органов.</w:t>
      </w:r>
      <w:r>
        <w:rPr>
          <w:color w:val="000000"/>
          <w:sz w:val="26"/>
          <w:szCs w:val="26"/>
        </w:rPr>
        <w:br/>
      </w:r>
      <w:r>
        <w:rPr>
          <w:rFonts w:ascii="Times New Roman" w:hAnsi="Times New Roman" w:cs="Times New Roman"/>
          <w:color w:val="000000"/>
          <w:sz w:val="26"/>
          <w:szCs w:val="26"/>
        </w:rPr>
        <w:t>17.17. Организовывать физкультурно-оздоровительную и культурно-массовую работу для</w:t>
      </w:r>
      <w:r>
        <w:rPr>
          <w:color w:val="000000"/>
          <w:sz w:val="26"/>
          <w:szCs w:val="26"/>
        </w:rPr>
        <w:br/>
      </w:r>
      <w:r>
        <w:rPr>
          <w:rFonts w:ascii="Times New Roman" w:hAnsi="Times New Roman" w:cs="Times New Roman"/>
          <w:color w:val="000000"/>
          <w:sz w:val="26"/>
          <w:szCs w:val="26"/>
        </w:rPr>
        <w:t>членов Профсоюза и других работников образовательной организации.</w:t>
      </w:r>
      <w:r>
        <w:rPr>
          <w:color w:val="000000"/>
          <w:sz w:val="26"/>
          <w:szCs w:val="26"/>
        </w:rPr>
        <w:br/>
      </w:r>
      <w:r>
        <w:rPr>
          <w:rFonts w:ascii="Times New Roman" w:hAnsi="Times New Roman" w:cs="Times New Roman"/>
          <w:color w:val="000000"/>
          <w:sz w:val="26"/>
          <w:szCs w:val="26"/>
        </w:rPr>
        <w:t>17.18. Содействовать оздоровлению детей работников образовательной организации.</w:t>
      </w:r>
      <w:r>
        <w:rPr>
          <w:color w:val="000000"/>
          <w:sz w:val="26"/>
          <w:szCs w:val="26"/>
        </w:rPr>
        <w:br/>
      </w:r>
      <w:r>
        <w:rPr>
          <w:rFonts w:ascii="Times New Roman" w:hAnsi="Times New Roman" w:cs="Times New Roman"/>
          <w:color w:val="000000"/>
          <w:sz w:val="26"/>
          <w:szCs w:val="26"/>
        </w:rPr>
        <w:t>17.19. Ходатайствовать о присвоении почетных званий, представлении к наградам</w:t>
      </w:r>
      <w:r>
        <w:rPr>
          <w:color w:val="000000"/>
          <w:sz w:val="26"/>
          <w:szCs w:val="26"/>
        </w:rPr>
        <w:br/>
      </w:r>
      <w:r>
        <w:rPr>
          <w:rFonts w:ascii="Times New Roman" w:hAnsi="Times New Roman" w:cs="Times New Roman"/>
          <w:color w:val="000000"/>
          <w:sz w:val="26"/>
          <w:szCs w:val="26"/>
        </w:rPr>
        <w:t>работников образовательной организации.</w:t>
      </w:r>
    </w:p>
    <w:p w:rsidR="005D3AB2" w:rsidRDefault="005D3AB2">
      <w:pPr>
        <w:spacing w:after="0" w:line="240" w:lineRule="auto"/>
        <w:rPr>
          <w:rFonts w:ascii="Times New Roman" w:hAnsi="Times New Roman" w:cs="Times New Roman"/>
          <w:sz w:val="26"/>
          <w:szCs w:val="26"/>
        </w:rPr>
      </w:pPr>
    </w:p>
    <w:p w:rsidR="005D3AB2" w:rsidRDefault="00B415A6">
      <w:pPr>
        <w:spacing w:after="0" w:line="240" w:lineRule="auto"/>
        <w:jc w:val="center"/>
      </w:pPr>
      <w:r>
        <w:rPr>
          <w:rFonts w:ascii="Times New Roman" w:hAnsi="Times New Roman" w:cs="Times New Roman"/>
          <w:sz w:val="26"/>
          <w:szCs w:val="26"/>
        </w:rPr>
        <w:t>X</w:t>
      </w:r>
      <w:r>
        <w:rPr>
          <w:rFonts w:ascii="Times New Roman" w:hAnsi="Times New Roman" w:cs="Times New Roman"/>
          <w:sz w:val="26"/>
          <w:szCs w:val="26"/>
          <w:lang w:val="en-US"/>
        </w:rPr>
        <w:t>VIII</w:t>
      </w:r>
      <w:r>
        <w:rPr>
          <w:rFonts w:ascii="Times New Roman" w:hAnsi="Times New Roman" w:cs="Times New Roman"/>
          <w:sz w:val="26"/>
          <w:szCs w:val="26"/>
        </w:rPr>
        <w:t>. ЗАКЛЮЧИТЕЛЬНЫЕ ПОЛОЖЕНИЯ</w:t>
      </w:r>
    </w:p>
    <w:p w:rsidR="005D3AB2" w:rsidRDefault="005D3AB2">
      <w:pPr>
        <w:spacing w:after="0" w:line="240" w:lineRule="auto"/>
        <w:rPr>
          <w:rFonts w:ascii="Times New Roman" w:hAnsi="Times New Roman" w:cs="Times New Roman"/>
          <w:color w:val="212529"/>
          <w:sz w:val="20"/>
          <w:szCs w:val="20"/>
          <w:shd w:val="clear" w:color="auto" w:fill="FFFFFF"/>
        </w:rPr>
      </w:pPr>
    </w:p>
    <w:p w:rsidR="005D3AB2" w:rsidRPr="00FC72C1" w:rsidRDefault="00B415A6" w:rsidP="00FC72C1">
      <w:pPr>
        <w:pStyle w:val="Default"/>
        <w:contextualSpacing/>
        <w:jc w:val="both"/>
        <w:rPr>
          <w:color w:val="000000" w:themeColor="text1"/>
          <w:sz w:val="26"/>
          <w:szCs w:val="26"/>
        </w:rPr>
      </w:pPr>
      <w:r w:rsidRPr="00FC72C1">
        <w:rPr>
          <w:color w:val="000000" w:themeColor="text1"/>
          <w:sz w:val="26"/>
          <w:szCs w:val="26"/>
        </w:rPr>
        <w:t>18.1.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15 рабочих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D3AB2" w:rsidRDefault="00B415A6" w:rsidP="00FC72C1">
      <w:pPr>
        <w:pStyle w:val="Default"/>
        <w:contextualSpacing/>
        <w:jc w:val="both"/>
        <w:rPr>
          <w:color w:val="000000" w:themeColor="text1"/>
          <w:sz w:val="26"/>
          <w:szCs w:val="26"/>
        </w:rPr>
      </w:pPr>
      <w:r w:rsidRPr="00FC72C1">
        <w:rPr>
          <w:color w:val="000000" w:themeColor="text1"/>
          <w:sz w:val="26"/>
          <w:szCs w:val="26"/>
        </w:rPr>
        <w:t>18.2.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F6085F" w:rsidRPr="00FC72C1" w:rsidRDefault="00F6085F" w:rsidP="00FC72C1">
      <w:pPr>
        <w:pStyle w:val="Default"/>
        <w:contextualSpacing/>
        <w:jc w:val="both"/>
        <w:rPr>
          <w:color w:val="000000" w:themeColor="text1"/>
          <w:sz w:val="26"/>
          <w:szCs w:val="26"/>
        </w:rPr>
      </w:pPr>
      <w:r>
        <w:rPr>
          <w:color w:val="000000" w:themeColor="text1"/>
          <w:sz w:val="26"/>
          <w:szCs w:val="26"/>
        </w:rPr>
        <w:t xml:space="preserve">   67</w:t>
      </w:r>
    </w:p>
    <w:p w:rsidR="005D3AB2" w:rsidRPr="00FC72C1" w:rsidRDefault="00B415A6" w:rsidP="00FC72C1">
      <w:pPr>
        <w:pStyle w:val="Default"/>
        <w:contextualSpacing/>
        <w:jc w:val="both"/>
        <w:rPr>
          <w:color w:val="000000" w:themeColor="text1"/>
          <w:sz w:val="26"/>
          <w:szCs w:val="26"/>
        </w:rPr>
      </w:pPr>
      <w:r w:rsidRPr="00FC72C1">
        <w:rPr>
          <w:color w:val="000000" w:themeColor="text1"/>
          <w:sz w:val="26"/>
          <w:szCs w:val="26"/>
        </w:rPr>
        <w:t xml:space="preserve">18.3.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D3AB2" w:rsidRPr="00FC72C1" w:rsidRDefault="00B415A6" w:rsidP="00FC72C1">
      <w:pPr>
        <w:pStyle w:val="Default"/>
        <w:contextualSpacing/>
        <w:jc w:val="both"/>
        <w:rPr>
          <w:color w:val="000000" w:themeColor="text1"/>
          <w:sz w:val="26"/>
          <w:szCs w:val="26"/>
        </w:rPr>
      </w:pPr>
      <w:r w:rsidRPr="00FC72C1">
        <w:rPr>
          <w:color w:val="000000" w:themeColor="text1"/>
          <w:sz w:val="26"/>
          <w:szCs w:val="26"/>
        </w:rPr>
        <w:t xml:space="preserve">18.4. Каждый принимаемый на работу в </w:t>
      </w:r>
      <w:r w:rsidRPr="00FC72C1">
        <w:rPr>
          <w:iCs/>
          <w:color w:val="000000" w:themeColor="text1"/>
          <w:sz w:val="26"/>
          <w:szCs w:val="26"/>
        </w:rPr>
        <w:t>образовательную организацию</w:t>
      </w:r>
      <w:r w:rsidRPr="00FC72C1">
        <w:rPr>
          <w:color w:val="000000" w:themeColor="text1"/>
          <w:sz w:val="26"/>
          <w:szCs w:val="26"/>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D3AB2" w:rsidRPr="00FC72C1" w:rsidRDefault="00B415A6" w:rsidP="00FC72C1">
      <w:pPr>
        <w:pStyle w:val="Default"/>
        <w:contextualSpacing/>
        <w:jc w:val="both"/>
        <w:rPr>
          <w:color w:val="000000" w:themeColor="text1"/>
          <w:sz w:val="26"/>
          <w:szCs w:val="26"/>
        </w:rPr>
      </w:pPr>
      <w:r w:rsidRPr="00FC72C1">
        <w:rPr>
          <w:color w:val="000000" w:themeColor="text1"/>
          <w:sz w:val="26"/>
          <w:szCs w:val="26"/>
        </w:rPr>
        <w:t xml:space="preserve">18.5.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6085F" w:rsidRDefault="00F6085F">
      <w:pPr>
        <w:pStyle w:val="31"/>
        <w:rPr>
          <w:sz w:val="26"/>
          <w:szCs w:val="26"/>
        </w:rPr>
      </w:pPr>
    </w:p>
    <w:p w:rsidR="00F6085F" w:rsidRDefault="00F6085F">
      <w:pPr>
        <w:pStyle w:val="31"/>
        <w:rPr>
          <w:sz w:val="26"/>
          <w:szCs w:val="26"/>
        </w:rPr>
      </w:pPr>
    </w:p>
    <w:p w:rsidR="00F6085F" w:rsidRDefault="00F6085F">
      <w:pPr>
        <w:pStyle w:val="31"/>
        <w:rPr>
          <w:sz w:val="26"/>
          <w:szCs w:val="26"/>
        </w:rPr>
      </w:pPr>
    </w:p>
    <w:p w:rsidR="00F6085F" w:rsidRDefault="00F6085F">
      <w:pPr>
        <w:pStyle w:val="31"/>
        <w:rPr>
          <w:sz w:val="26"/>
          <w:szCs w:val="26"/>
        </w:rPr>
      </w:pPr>
    </w:p>
    <w:p w:rsidR="00F6085F" w:rsidRDefault="00F6085F">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68541B" w:rsidRDefault="0068541B">
      <w:pPr>
        <w:pStyle w:val="31"/>
        <w:rPr>
          <w:sz w:val="26"/>
          <w:szCs w:val="26"/>
        </w:rPr>
      </w:pPr>
    </w:p>
    <w:p w:rsidR="00F6085F" w:rsidRDefault="004D76B2" w:rsidP="00A76109">
      <w:pPr>
        <w:pStyle w:val="31"/>
        <w:rPr>
          <w:sz w:val="26"/>
          <w:szCs w:val="26"/>
        </w:rPr>
      </w:pPr>
      <w:r>
        <w:rPr>
          <w:sz w:val="26"/>
          <w:szCs w:val="26"/>
        </w:rPr>
        <w:t>68</w:t>
      </w:r>
    </w:p>
    <w:p w:rsidR="005D3AB2" w:rsidRPr="00A76109" w:rsidRDefault="005D3AB2" w:rsidP="00A76109">
      <w:pPr>
        <w:pStyle w:val="31"/>
        <w:jc w:val="center"/>
        <w:rPr>
          <w:sz w:val="26"/>
          <w:szCs w:val="26"/>
        </w:rPr>
      </w:pPr>
    </w:p>
    <w:tbl>
      <w:tblPr>
        <w:tblStyle w:val="af0"/>
        <w:tblW w:w="10314" w:type="dxa"/>
        <w:tblLook w:val="04A0"/>
      </w:tblPr>
      <w:tblGrid>
        <w:gridCol w:w="8613"/>
        <w:gridCol w:w="1701"/>
      </w:tblGrid>
      <w:tr w:rsidR="005D3AB2" w:rsidRPr="00A76109" w:rsidTr="00A76109">
        <w:tc>
          <w:tcPr>
            <w:tcW w:w="8613" w:type="dxa"/>
          </w:tcPr>
          <w:p w:rsidR="005D3AB2" w:rsidRPr="00A76109" w:rsidRDefault="00B415A6">
            <w:pPr>
              <w:pStyle w:val="31"/>
              <w:jc w:val="center"/>
              <w:rPr>
                <w:sz w:val="26"/>
                <w:szCs w:val="26"/>
              </w:rPr>
            </w:pPr>
            <w:bookmarkStart w:id="0" w:name="_Hlk225497124"/>
            <w:r w:rsidRPr="00A76109">
              <w:rPr>
                <w:sz w:val="26"/>
                <w:szCs w:val="26"/>
              </w:rPr>
              <w:t>НАИМЕНОВАНИЕ РАЗДЕЛОВ</w:t>
            </w:r>
          </w:p>
        </w:tc>
        <w:tc>
          <w:tcPr>
            <w:tcW w:w="1701" w:type="dxa"/>
          </w:tcPr>
          <w:p w:rsidR="005D3AB2" w:rsidRPr="00A76109" w:rsidRDefault="00B415A6">
            <w:pPr>
              <w:pStyle w:val="31"/>
              <w:rPr>
                <w:sz w:val="26"/>
                <w:szCs w:val="26"/>
              </w:rPr>
            </w:pPr>
            <w:r w:rsidRPr="00A76109">
              <w:rPr>
                <w:sz w:val="26"/>
                <w:szCs w:val="26"/>
              </w:rPr>
              <w:t>СТРАНИЦЫ</w:t>
            </w:r>
          </w:p>
        </w:tc>
      </w:tr>
      <w:tr w:rsidR="005D3AB2" w:rsidRPr="00A76109" w:rsidTr="00A76109">
        <w:tc>
          <w:tcPr>
            <w:tcW w:w="8613" w:type="dxa"/>
          </w:tcPr>
          <w:p w:rsidR="00A76109" w:rsidRDefault="00A76109" w:rsidP="00A76109">
            <w:pPr>
              <w:pStyle w:val="31"/>
              <w:rPr>
                <w:bCs/>
                <w:sz w:val="26"/>
                <w:szCs w:val="26"/>
              </w:rPr>
            </w:pPr>
          </w:p>
          <w:p w:rsidR="005D3AB2" w:rsidRPr="00A76109" w:rsidRDefault="00B415A6" w:rsidP="00A76109">
            <w:pPr>
              <w:pStyle w:val="31"/>
              <w:rPr>
                <w:bCs/>
                <w:sz w:val="26"/>
                <w:szCs w:val="26"/>
              </w:rPr>
            </w:pPr>
            <w:r w:rsidRPr="00A76109">
              <w:rPr>
                <w:bCs/>
                <w:sz w:val="26"/>
                <w:szCs w:val="26"/>
              </w:rPr>
              <w:t xml:space="preserve">I. ОБЩИЕ ПОЛОЖЕНИЯ                                          </w:t>
            </w:r>
          </w:p>
        </w:tc>
        <w:tc>
          <w:tcPr>
            <w:tcW w:w="1701" w:type="dxa"/>
          </w:tcPr>
          <w:p w:rsidR="0068541B" w:rsidRDefault="0068541B" w:rsidP="00A76109">
            <w:pPr>
              <w:pStyle w:val="31"/>
              <w:jc w:val="center"/>
              <w:rPr>
                <w:bCs/>
                <w:sz w:val="26"/>
                <w:szCs w:val="26"/>
              </w:rPr>
            </w:pPr>
          </w:p>
          <w:p w:rsidR="005D3AB2" w:rsidRPr="00A76109" w:rsidRDefault="00B415A6" w:rsidP="0068541B">
            <w:pPr>
              <w:pStyle w:val="31"/>
              <w:jc w:val="center"/>
              <w:rPr>
                <w:sz w:val="26"/>
                <w:szCs w:val="26"/>
              </w:rPr>
            </w:pPr>
            <w:r w:rsidRPr="00A76109">
              <w:rPr>
                <w:bCs/>
                <w:sz w:val="26"/>
                <w:szCs w:val="26"/>
              </w:rPr>
              <w:t>3</w:t>
            </w:r>
            <w:r w:rsidR="0068541B">
              <w:rPr>
                <w:bCs/>
                <w:sz w:val="26"/>
                <w:szCs w:val="26"/>
              </w:rPr>
              <w:t>-</w:t>
            </w:r>
            <w:r w:rsidRPr="00A76109">
              <w:rPr>
                <w:bCs/>
                <w:sz w:val="26"/>
                <w:szCs w:val="26"/>
              </w:rPr>
              <w:t>8</w:t>
            </w:r>
          </w:p>
        </w:tc>
      </w:tr>
      <w:tr w:rsidR="005D3AB2" w:rsidRPr="00A76109" w:rsidTr="00A76109">
        <w:tc>
          <w:tcPr>
            <w:tcW w:w="8613" w:type="dxa"/>
          </w:tcPr>
          <w:p w:rsidR="00A76109" w:rsidRDefault="00A76109">
            <w:pPr>
              <w:pStyle w:val="31"/>
              <w:jc w:val="left"/>
              <w:rPr>
                <w:bCs/>
                <w:sz w:val="26"/>
                <w:szCs w:val="26"/>
              </w:rPr>
            </w:pPr>
          </w:p>
          <w:p w:rsidR="005D3AB2" w:rsidRPr="00A76109" w:rsidRDefault="00B415A6">
            <w:pPr>
              <w:pStyle w:val="31"/>
              <w:jc w:val="left"/>
              <w:rPr>
                <w:bCs/>
                <w:sz w:val="26"/>
                <w:szCs w:val="26"/>
              </w:rPr>
            </w:pPr>
            <w:r w:rsidRPr="00A76109">
              <w:rPr>
                <w:bCs/>
                <w:sz w:val="26"/>
                <w:szCs w:val="26"/>
              </w:rPr>
              <w:t>II. ТРУДОВОЙ ДОГОВОР. ГАРАНТИИ ПРИ ЗАКЛЮЧЕНИИ, ИЗМЕНЕНИИ И РАСТОРЖЕНИИ   ТРУДОВОГО ДОГОВОРА</w:t>
            </w:r>
          </w:p>
        </w:tc>
        <w:tc>
          <w:tcPr>
            <w:tcW w:w="1701" w:type="dxa"/>
          </w:tcPr>
          <w:p w:rsidR="005D3AB2" w:rsidRPr="00A76109" w:rsidRDefault="005D3AB2">
            <w:pPr>
              <w:pStyle w:val="31"/>
              <w:jc w:val="center"/>
              <w:rPr>
                <w:sz w:val="26"/>
                <w:szCs w:val="26"/>
              </w:rPr>
            </w:pPr>
          </w:p>
          <w:p w:rsidR="0068541B" w:rsidRDefault="0068541B">
            <w:pPr>
              <w:pStyle w:val="31"/>
              <w:jc w:val="center"/>
              <w:rPr>
                <w:sz w:val="26"/>
                <w:szCs w:val="26"/>
              </w:rPr>
            </w:pPr>
          </w:p>
          <w:p w:rsidR="005D3AB2" w:rsidRPr="00A76109" w:rsidRDefault="00B415A6">
            <w:pPr>
              <w:pStyle w:val="31"/>
              <w:jc w:val="center"/>
              <w:rPr>
                <w:sz w:val="26"/>
                <w:szCs w:val="26"/>
              </w:rPr>
            </w:pPr>
            <w:r w:rsidRPr="00A76109">
              <w:rPr>
                <w:sz w:val="26"/>
                <w:szCs w:val="26"/>
                <w:lang w:val="en-US"/>
              </w:rPr>
              <w:t>8-2</w:t>
            </w:r>
            <w:r w:rsidRPr="00A76109">
              <w:rPr>
                <w:sz w:val="26"/>
                <w:szCs w:val="26"/>
              </w:rPr>
              <w:t>1</w:t>
            </w:r>
          </w:p>
        </w:tc>
      </w:tr>
      <w:tr w:rsidR="005D3AB2" w:rsidRPr="00A76109" w:rsidTr="00A76109">
        <w:tc>
          <w:tcPr>
            <w:tcW w:w="8613" w:type="dxa"/>
          </w:tcPr>
          <w:p w:rsidR="00A76109" w:rsidRDefault="00A76109">
            <w:pPr>
              <w:pStyle w:val="31"/>
              <w:jc w:val="left"/>
              <w:rPr>
                <w:bCs/>
                <w:sz w:val="26"/>
                <w:szCs w:val="26"/>
              </w:rPr>
            </w:pPr>
          </w:p>
          <w:p w:rsidR="005D3AB2" w:rsidRPr="00A76109" w:rsidRDefault="00B415A6">
            <w:pPr>
              <w:pStyle w:val="31"/>
              <w:jc w:val="left"/>
              <w:rPr>
                <w:bCs/>
                <w:sz w:val="26"/>
                <w:szCs w:val="26"/>
              </w:rPr>
            </w:pPr>
            <w:r w:rsidRPr="00A76109">
              <w:rPr>
                <w:bCs/>
                <w:sz w:val="26"/>
                <w:szCs w:val="26"/>
              </w:rPr>
              <w:t>III. ПРОФЕССИОНАЛЬНАЯ ПОДГОТОВКА, ПЕРЕПОДГОТОВКА И ПОВЫШЕНИЕ КВАЛИФИКАЦИИ РАБОТНИКОВ</w:t>
            </w:r>
          </w:p>
        </w:tc>
        <w:tc>
          <w:tcPr>
            <w:tcW w:w="1701" w:type="dxa"/>
          </w:tcPr>
          <w:p w:rsidR="005D3AB2" w:rsidRPr="00A76109" w:rsidRDefault="005D3AB2">
            <w:pPr>
              <w:pStyle w:val="31"/>
              <w:jc w:val="center"/>
              <w:rPr>
                <w:sz w:val="26"/>
                <w:szCs w:val="26"/>
              </w:rPr>
            </w:pPr>
          </w:p>
          <w:p w:rsidR="005D3AB2" w:rsidRPr="00A76109" w:rsidRDefault="005D3AB2">
            <w:pPr>
              <w:pStyle w:val="31"/>
              <w:jc w:val="center"/>
              <w:rPr>
                <w:sz w:val="26"/>
                <w:szCs w:val="26"/>
              </w:rPr>
            </w:pPr>
          </w:p>
          <w:p w:rsidR="005D3AB2" w:rsidRPr="00A76109" w:rsidRDefault="00B415A6">
            <w:pPr>
              <w:pStyle w:val="31"/>
              <w:jc w:val="center"/>
              <w:rPr>
                <w:sz w:val="26"/>
                <w:szCs w:val="26"/>
              </w:rPr>
            </w:pPr>
            <w:r w:rsidRPr="00A76109">
              <w:rPr>
                <w:sz w:val="26"/>
                <w:szCs w:val="26"/>
                <w:lang w:val="en-US"/>
              </w:rPr>
              <w:t>2</w:t>
            </w:r>
            <w:r w:rsidRPr="00A76109">
              <w:rPr>
                <w:sz w:val="26"/>
                <w:szCs w:val="26"/>
              </w:rPr>
              <w:t>1-22</w:t>
            </w:r>
          </w:p>
        </w:tc>
      </w:tr>
      <w:tr w:rsidR="005D3AB2" w:rsidRPr="00A76109" w:rsidTr="00A76109">
        <w:tc>
          <w:tcPr>
            <w:tcW w:w="8613" w:type="dxa"/>
          </w:tcPr>
          <w:p w:rsidR="00A76109" w:rsidRDefault="00A76109">
            <w:pPr>
              <w:pStyle w:val="31"/>
              <w:rPr>
                <w:bCs/>
                <w:sz w:val="26"/>
                <w:szCs w:val="26"/>
              </w:rPr>
            </w:pPr>
          </w:p>
          <w:p w:rsidR="005D3AB2" w:rsidRPr="00A76109" w:rsidRDefault="00B415A6">
            <w:pPr>
              <w:pStyle w:val="31"/>
              <w:rPr>
                <w:sz w:val="26"/>
                <w:szCs w:val="26"/>
              </w:rPr>
            </w:pPr>
            <w:r w:rsidRPr="00A76109">
              <w:rPr>
                <w:bCs/>
                <w:sz w:val="26"/>
                <w:szCs w:val="26"/>
                <w:lang w:val="en-US"/>
              </w:rPr>
              <w:t>IV</w:t>
            </w:r>
            <w:r w:rsidRPr="00A76109">
              <w:rPr>
                <w:bCs/>
                <w:sz w:val="26"/>
                <w:szCs w:val="26"/>
              </w:rPr>
              <w:t>.КОМАНДИРОВКИ</w:t>
            </w:r>
          </w:p>
        </w:tc>
        <w:tc>
          <w:tcPr>
            <w:tcW w:w="1701" w:type="dxa"/>
          </w:tcPr>
          <w:p w:rsidR="0068541B" w:rsidRDefault="0068541B">
            <w:pPr>
              <w:pStyle w:val="31"/>
              <w:jc w:val="center"/>
              <w:rPr>
                <w:sz w:val="26"/>
                <w:szCs w:val="26"/>
              </w:rPr>
            </w:pPr>
          </w:p>
          <w:p w:rsidR="005D3AB2" w:rsidRPr="00A76109" w:rsidRDefault="00B415A6">
            <w:pPr>
              <w:pStyle w:val="31"/>
              <w:jc w:val="center"/>
              <w:rPr>
                <w:sz w:val="26"/>
                <w:szCs w:val="26"/>
              </w:rPr>
            </w:pPr>
            <w:r w:rsidRPr="00A76109">
              <w:rPr>
                <w:sz w:val="26"/>
                <w:szCs w:val="26"/>
                <w:lang w:val="en-US"/>
              </w:rPr>
              <w:t>2</w:t>
            </w:r>
            <w:r w:rsidRPr="00A76109">
              <w:rPr>
                <w:sz w:val="26"/>
                <w:szCs w:val="26"/>
              </w:rPr>
              <w:t>2-23</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lang w:val="en-US"/>
              </w:rPr>
              <w:t>V</w:t>
            </w:r>
            <w:r w:rsidRPr="00A76109">
              <w:rPr>
                <w:sz w:val="26"/>
                <w:szCs w:val="26"/>
              </w:rPr>
              <w:t>. НАСТАВНИЧЕСТВО</w:t>
            </w:r>
          </w:p>
        </w:tc>
        <w:tc>
          <w:tcPr>
            <w:tcW w:w="1701" w:type="dxa"/>
          </w:tcPr>
          <w:p w:rsidR="0068541B" w:rsidRDefault="0068541B" w:rsidP="00FC72C1">
            <w:pPr>
              <w:pStyle w:val="31"/>
              <w:jc w:val="center"/>
              <w:rPr>
                <w:sz w:val="26"/>
                <w:szCs w:val="26"/>
              </w:rPr>
            </w:pPr>
          </w:p>
          <w:p w:rsidR="005D3AB2" w:rsidRPr="00A76109" w:rsidRDefault="00B415A6" w:rsidP="00FC72C1">
            <w:pPr>
              <w:pStyle w:val="31"/>
              <w:jc w:val="center"/>
              <w:rPr>
                <w:sz w:val="26"/>
                <w:szCs w:val="26"/>
              </w:rPr>
            </w:pPr>
            <w:r w:rsidRPr="00A76109">
              <w:rPr>
                <w:sz w:val="26"/>
                <w:szCs w:val="26"/>
                <w:lang w:val="en-US"/>
              </w:rPr>
              <w:t>2</w:t>
            </w:r>
            <w:r w:rsidRPr="00A76109">
              <w:rPr>
                <w:sz w:val="26"/>
                <w:szCs w:val="26"/>
              </w:rPr>
              <w:t>3</w:t>
            </w:r>
            <w:r w:rsidRPr="00A76109">
              <w:rPr>
                <w:sz w:val="26"/>
                <w:szCs w:val="26"/>
                <w:lang w:val="en-US"/>
              </w:rPr>
              <w:t>-</w:t>
            </w:r>
            <w:r w:rsidRPr="00A76109">
              <w:rPr>
                <w:sz w:val="26"/>
                <w:szCs w:val="26"/>
              </w:rPr>
              <w:t>2</w:t>
            </w:r>
            <w:r w:rsidR="00FC72C1" w:rsidRPr="00A76109">
              <w:rPr>
                <w:sz w:val="26"/>
                <w:szCs w:val="26"/>
              </w:rPr>
              <w:t>8</w:t>
            </w:r>
          </w:p>
        </w:tc>
      </w:tr>
      <w:tr w:rsidR="005D3AB2" w:rsidRPr="00A76109" w:rsidTr="00A76109">
        <w:trPr>
          <w:trHeight w:val="300"/>
        </w:trPr>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lang w:val="en-US"/>
              </w:rPr>
              <w:t>VI</w:t>
            </w:r>
            <w:r w:rsidRPr="00A76109">
              <w:rPr>
                <w:sz w:val="26"/>
                <w:szCs w:val="26"/>
              </w:rPr>
              <w:t>.РАБОЧЕЕ ВРЕМЯ И ВРЕМЯ ОТДЫХА</w:t>
            </w:r>
          </w:p>
        </w:tc>
        <w:tc>
          <w:tcPr>
            <w:tcW w:w="1701" w:type="dxa"/>
          </w:tcPr>
          <w:p w:rsidR="0068541B" w:rsidRDefault="0068541B" w:rsidP="00FC72C1">
            <w:pPr>
              <w:pStyle w:val="31"/>
              <w:jc w:val="center"/>
              <w:rPr>
                <w:sz w:val="26"/>
                <w:szCs w:val="26"/>
              </w:rPr>
            </w:pPr>
          </w:p>
          <w:p w:rsidR="005D3AB2" w:rsidRPr="00A76109" w:rsidRDefault="00B415A6" w:rsidP="00FC72C1">
            <w:pPr>
              <w:pStyle w:val="31"/>
              <w:jc w:val="center"/>
              <w:rPr>
                <w:sz w:val="26"/>
                <w:szCs w:val="26"/>
              </w:rPr>
            </w:pPr>
            <w:r w:rsidRPr="00A76109">
              <w:rPr>
                <w:sz w:val="26"/>
                <w:szCs w:val="26"/>
              </w:rPr>
              <w:t>2</w:t>
            </w:r>
            <w:r w:rsidR="00FC72C1" w:rsidRPr="00A76109">
              <w:rPr>
                <w:sz w:val="26"/>
                <w:szCs w:val="26"/>
              </w:rPr>
              <w:t>8</w:t>
            </w:r>
            <w:r w:rsidRPr="00A76109">
              <w:rPr>
                <w:sz w:val="26"/>
                <w:szCs w:val="26"/>
                <w:lang w:val="en-US"/>
              </w:rPr>
              <w:t>-</w:t>
            </w:r>
            <w:r w:rsidR="00FC72C1" w:rsidRPr="00A76109">
              <w:rPr>
                <w:sz w:val="26"/>
                <w:szCs w:val="26"/>
              </w:rPr>
              <w:t>38</w:t>
            </w:r>
          </w:p>
        </w:tc>
      </w:tr>
      <w:tr w:rsidR="005D3AB2" w:rsidRPr="00A76109" w:rsidTr="00A76109">
        <w:trPr>
          <w:trHeight w:val="660"/>
        </w:trPr>
        <w:tc>
          <w:tcPr>
            <w:tcW w:w="8613" w:type="dxa"/>
          </w:tcPr>
          <w:p w:rsidR="00A76109" w:rsidRDefault="00A76109">
            <w:pPr>
              <w:pStyle w:val="31"/>
              <w:jc w:val="left"/>
              <w:rPr>
                <w:sz w:val="26"/>
                <w:szCs w:val="26"/>
              </w:rPr>
            </w:pPr>
          </w:p>
          <w:p w:rsidR="005D3AB2" w:rsidRPr="00A76109" w:rsidRDefault="00B415A6">
            <w:pPr>
              <w:pStyle w:val="31"/>
              <w:jc w:val="left"/>
              <w:rPr>
                <w:sz w:val="26"/>
                <w:szCs w:val="26"/>
              </w:rPr>
            </w:pPr>
            <w:r w:rsidRPr="00A76109">
              <w:rPr>
                <w:sz w:val="26"/>
                <w:szCs w:val="26"/>
                <w:lang w:val="en-US"/>
              </w:rPr>
              <w:t>VII</w:t>
            </w:r>
            <w:r w:rsidRPr="00A76109">
              <w:rPr>
                <w:sz w:val="26"/>
                <w:szCs w:val="26"/>
              </w:rPr>
              <w:t>.ТРУДОВЫЕ ПРАВА РАБОТНИКОВ, ВОСПИТЫВАЮЩИХ ДЕТЕЙ-ИНВАЛИДОВ</w:t>
            </w:r>
          </w:p>
        </w:tc>
        <w:tc>
          <w:tcPr>
            <w:tcW w:w="1701" w:type="dxa"/>
          </w:tcPr>
          <w:p w:rsidR="005D3AB2" w:rsidRPr="00A76109" w:rsidRDefault="005D3AB2">
            <w:pPr>
              <w:pStyle w:val="31"/>
              <w:jc w:val="center"/>
              <w:rPr>
                <w:sz w:val="26"/>
                <w:szCs w:val="26"/>
              </w:rPr>
            </w:pPr>
          </w:p>
          <w:p w:rsidR="0068541B" w:rsidRDefault="0068541B" w:rsidP="0068541B">
            <w:pPr>
              <w:pStyle w:val="31"/>
              <w:jc w:val="center"/>
              <w:rPr>
                <w:sz w:val="26"/>
                <w:szCs w:val="26"/>
              </w:rPr>
            </w:pPr>
          </w:p>
          <w:p w:rsidR="005D3AB2" w:rsidRPr="00A76109" w:rsidRDefault="00FC72C1" w:rsidP="0068541B">
            <w:pPr>
              <w:pStyle w:val="31"/>
              <w:jc w:val="center"/>
              <w:rPr>
                <w:sz w:val="26"/>
                <w:szCs w:val="26"/>
              </w:rPr>
            </w:pPr>
            <w:r w:rsidRPr="00A76109">
              <w:rPr>
                <w:sz w:val="26"/>
                <w:szCs w:val="26"/>
              </w:rPr>
              <w:t>38</w:t>
            </w:r>
            <w:r w:rsidR="00B415A6" w:rsidRPr="00A76109">
              <w:rPr>
                <w:sz w:val="26"/>
                <w:szCs w:val="26"/>
                <w:lang w:val="en-US"/>
              </w:rPr>
              <w:t>-4</w:t>
            </w:r>
            <w:r w:rsidR="0068541B">
              <w:rPr>
                <w:sz w:val="26"/>
                <w:szCs w:val="26"/>
              </w:rPr>
              <w:t>0</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rPr>
              <w:t>V</w:t>
            </w:r>
            <w:r w:rsidRPr="00A76109">
              <w:rPr>
                <w:sz w:val="26"/>
                <w:szCs w:val="26"/>
                <w:lang w:val="en-US"/>
              </w:rPr>
              <w:t>III</w:t>
            </w:r>
            <w:r w:rsidRPr="00A76109">
              <w:rPr>
                <w:sz w:val="26"/>
                <w:szCs w:val="26"/>
              </w:rPr>
              <w:t>. ОПЛАТА И НОРМИРОВАНИЕ ТРУДА</w:t>
            </w:r>
          </w:p>
        </w:tc>
        <w:tc>
          <w:tcPr>
            <w:tcW w:w="1701" w:type="dxa"/>
          </w:tcPr>
          <w:p w:rsidR="0068541B" w:rsidRDefault="0068541B" w:rsidP="00FC72C1">
            <w:pPr>
              <w:pStyle w:val="31"/>
              <w:jc w:val="center"/>
              <w:rPr>
                <w:sz w:val="26"/>
                <w:szCs w:val="26"/>
              </w:rPr>
            </w:pPr>
          </w:p>
          <w:p w:rsidR="005D3AB2" w:rsidRPr="00A76109" w:rsidRDefault="00B415A6" w:rsidP="0068541B">
            <w:pPr>
              <w:pStyle w:val="31"/>
              <w:jc w:val="center"/>
              <w:rPr>
                <w:sz w:val="26"/>
                <w:szCs w:val="26"/>
              </w:rPr>
            </w:pPr>
            <w:r w:rsidRPr="00A76109">
              <w:rPr>
                <w:sz w:val="26"/>
                <w:szCs w:val="26"/>
                <w:lang w:val="en-US"/>
              </w:rPr>
              <w:t>4</w:t>
            </w:r>
            <w:r w:rsidR="0068541B">
              <w:rPr>
                <w:sz w:val="26"/>
                <w:szCs w:val="26"/>
              </w:rPr>
              <w:t>0</w:t>
            </w:r>
            <w:r w:rsidRPr="00A76109">
              <w:rPr>
                <w:sz w:val="26"/>
                <w:szCs w:val="26"/>
              </w:rPr>
              <w:t>-4</w:t>
            </w:r>
            <w:r w:rsidR="0068541B">
              <w:rPr>
                <w:sz w:val="26"/>
                <w:szCs w:val="26"/>
              </w:rPr>
              <w:t>7</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rPr>
              <w:t>I</w:t>
            </w:r>
            <w:r w:rsidRPr="00A76109">
              <w:rPr>
                <w:sz w:val="26"/>
                <w:szCs w:val="26"/>
                <w:lang w:val="en-US"/>
              </w:rPr>
              <w:t>X</w:t>
            </w:r>
            <w:r w:rsidRPr="00A76109">
              <w:rPr>
                <w:sz w:val="26"/>
                <w:szCs w:val="26"/>
              </w:rPr>
              <w:t>. ОХРАНА ТРУДА И ЗДОРОВЬЯ</w:t>
            </w:r>
          </w:p>
        </w:tc>
        <w:tc>
          <w:tcPr>
            <w:tcW w:w="1701" w:type="dxa"/>
          </w:tcPr>
          <w:p w:rsidR="0068541B" w:rsidRDefault="0068541B">
            <w:pPr>
              <w:pStyle w:val="31"/>
              <w:jc w:val="center"/>
              <w:rPr>
                <w:sz w:val="26"/>
                <w:szCs w:val="26"/>
              </w:rPr>
            </w:pPr>
          </w:p>
          <w:p w:rsidR="005D3AB2" w:rsidRPr="00A76109" w:rsidRDefault="0068541B" w:rsidP="0068541B">
            <w:pPr>
              <w:pStyle w:val="31"/>
              <w:jc w:val="center"/>
              <w:rPr>
                <w:sz w:val="26"/>
                <w:szCs w:val="26"/>
              </w:rPr>
            </w:pPr>
            <w:r>
              <w:rPr>
                <w:sz w:val="26"/>
                <w:szCs w:val="26"/>
              </w:rPr>
              <w:t>47</w:t>
            </w:r>
            <w:r w:rsidR="00B415A6" w:rsidRPr="00A76109">
              <w:rPr>
                <w:sz w:val="26"/>
                <w:szCs w:val="26"/>
              </w:rPr>
              <w:t>-5</w:t>
            </w:r>
            <w:r>
              <w:rPr>
                <w:sz w:val="26"/>
                <w:szCs w:val="26"/>
              </w:rPr>
              <w:t>3</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lang w:val="en-US"/>
              </w:rPr>
              <w:t>X</w:t>
            </w:r>
            <w:r w:rsidRPr="00A76109">
              <w:rPr>
                <w:sz w:val="26"/>
                <w:szCs w:val="26"/>
              </w:rPr>
              <w:t>. СОЦИАЛЬНЫЕ ГАРАНТИИ И МЕРЫ СОЦИАЛЬНОЙ ПОДДЕРЖКИ.</w:t>
            </w:r>
            <w:r w:rsidRPr="00A76109">
              <w:rPr>
                <w:bCs/>
                <w:sz w:val="26"/>
                <w:szCs w:val="26"/>
              </w:rPr>
              <w:t xml:space="preserve">   ЛЬГОТЫ, КОМПЕНСАЦИИ</w:t>
            </w:r>
          </w:p>
        </w:tc>
        <w:tc>
          <w:tcPr>
            <w:tcW w:w="1701" w:type="dxa"/>
          </w:tcPr>
          <w:p w:rsidR="005D3AB2" w:rsidRPr="00A76109" w:rsidRDefault="005D3AB2">
            <w:pPr>
              <w:pStyle w:val="31"/>
              <w:jc w:val="center"/>
              <w:rPr>
                <w:sz w:val="26"/>
                <w:szCs w:val="26"/>
              </w:rPr>
            </w:pPr>
          </w:p>
          <w:p w:rsidR="0068541B" w:rsidRDefault="0068541B">
            <w:pPr>
              <w:pStyle w:val="31"/>
              <w:jc w:val="center"/>
              <w:rPr>
                <w:sz w:val="26"/>
                <w:szCs w:val="26"/>
              </w:rPr>
            </w:pPr>
          </w:p>
          <w:p w:rsidR="005D3AB2" w:rsidRPr="00A76109" w:rsidRDefault="00B415A6" w:rsidP="0068541B">
            <w:pPr>
              <w:pStyle w:val="31"/>
              <w:jc w:val="center"/>
              <w:rPr>
                <w:sz w:val="26"/>
                <w:szCs w:val="26"/>
              </w:rPr>
            </w:pPr>
            <w:r w:rsidRPr="00A76109">
              <w:rPr>
                <w:sz w:val="26"/>
                <w:szCs w:val="26"/>
              </w:rPr>
              <w:t>5</w:t>
            </w:r>
            <w:r w:rsidR="0068541B">
              <w:rPr>
                <w:sz w:val="26"/>
                <w:szCs w:val="26"/>
              </w:rPr>
              <w:t>3</w:t>
            </w:r>
            <w:r w:rsidRPr="00A76109">
              <w:rPr>
                <w:sz w:val="26"/>
                <w:szCs w:val="26"/>
              </w:rPr>
              <w:t>-5</w:t>
            </w:r>
            <w:r w:rsidR="0068541B">
              <w:rPr>
                <w:sz w:val="26"/>
                <w:szCs w:val="26"/>
              </w:rPr>
              <w:t>6</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lang w:val="en-US"/>
              </w:rPr>
              <w:t>XI</w:t>
            </w:r>
            <w:r w:rsidRPr="00A76109">
              <w:rPr>
                <w:sz w:val="26"/>
                <w:szCs w:val="26"/>
              </w:rPr>
              <w:t>. ПОДДЕРЖКА МОЛОДЫХ ПЕДАГОГОВ</w:t>
            </w:r>
          </w:p>
        </w:tc>
        <w:tc>
          <w:tcPr>
            <w:tcW w:w="1701" w:type="dxa"/>
          </w:tcPr>
          <w:p w:rsidR="0068541B" w:rsidRDefault="0068541B">
            <w:pPr>
              <w:pStyle w:val="31"/>
              <w:jc w:val="center"/>
              <w:rPr>
                <w:sz w:val="26"/>
                <w:szCs w:val="26"/>
              </w:rPr>
            </w:pPr>
          </w:p>
          <w:p w:rsidR="005D3AB2" w:rsidRPr="00A76109" w:rsidRDefault="0068541B">
            <w:pPr>
              <w:pStyle w:val="31"/>
              <w:jc w:val="center"/>
              <w:rPr>
                <w:sz w:val="26"/>
                <w:szCs w:val="26"/>
              </w:rPr>
            </w:pPr>
            <w:r>
              <w:rPr>
                <w:sz w:val="26"/>
                <w:szCs w:val="26"/>
              </w:rPr>
              <w:t>57</w:t>
            </w:r>
          </w:p>
        </w:tc>
      </w:tr>
      <w:tr w:rsidR="005D3AB2" w:rsidRPr="00A76109" w:rsidTr="00A76109">
        <w:tc>
          <w:tcPr>
            <w:tcW w:w="8613" w:type="dxa"/>
          </w:tcPr>
          <w:p w:rsidR="00A76109" w:rsidRDefault="00A76109">
            <w:pPr>
              <w:pStyle w:val="31"/>
              <w:jc w:val="left"/>
              <w:rPr>
                <w:sz w:val="26"/>
                <w:szCs w:val="26"/>
              </w:rPr>
            </w:pPr>
          </w:p>
          <w:p w:rsidR="005D3AB2" w:rsidRPr="00A76109" w:rsidRDefault="00B415A6">
            <w:pPr>
              <w:pStyle w:val="31"/>
              <w:jc w:val="left"/>
              <w:rPr>
                <w:sz w:val="26"/>
                <w:szCs w:val="26"/>
              </w:rPr>
            </w:pPr>
            <w:r w:rsidRPr="00A76109">
              <w:rPr>
                <w:sz w:val="26"/>
                <w:szCs w:val="26"/>
                <w:lang w:val="en-US"/>
              </w:rPr>
              <w:t>X</w:t>
            </w:r>
            <w:r w:rsidRPr="00A76109">
              <w:rPr>
                <w:sz w:val="26"/>
                <w:szCs w:val="26"/>
              </w:rPr>
              <w:t>I</w:t>
            </w:r>
            <w:r w:rsidRPr="00A76109">
              <w:rPr>
                <w:sz w:val="26"/>
                <w:szCs w:val="26"/>
                <w:lang w:val="en-US"/>
              </w:rPr>
              <w:t>I</w:t>
            </w:r>
            <w:r w:rsidRPr="00A76109">
              <w:rPr>
                <w:sz w:val="26"/>
                <w:szCs w:val="26"/>
              </w:rPr>
              <w:t>. ДОПОЛНИТЕЛЬНОЕ ПРОФЕССИОНАЛЬНОЕ ОБРАЗОВАНИЕРАБОТНИКОВ</w:t>
            </w:r>
          </w:p>
        </w:tc>
        <w:tc>
          <w:tcPr>
            <w:tcW w:w="1701" w:type="dxa"/>
          </w:tcPr>
          <w:p w:rsidR="005D3AB2" w:rsidRPr="00A76109" w:rsidRDefault="005D3AB2">
            <w:pPr>
              <w:pStyle w:val="31"/>
              <w:jc w:val="center"/>
              <w:rPr>
                <w:sz w:val="26"/>
                <w:szCs w:val="26"/>
              </w:rPr>
            </w:pPr>
          </w:p>
          <w:p w:rsidR="005D3AB2" w:rsidRDefault="005D3AB2">
            <w:pPr>
              <w:pStyle w:val="31"/>
              <w:jc w:val="center"/>
              <w:rPr>
                <w:sz w:val="26"/>
                <w:szCs w:val="26"/>
              </w:rPr>
            </w:pPr>
          </w:p>
          <w:p w:rsidR="0068541B" w:rsidRPr="00A76109" w:rsidRDefault="0068541B">
            <w:pPr>
              <w:pStyle w:val="31"/>
              <w:jc w:val="center"/>
              <w:rPr>
                <w:sz w:val="26"/>
                <w:szCs w:val="26"/>
              </w:rPr>
            </w:pPr>
            <w:r>
              <w:rPr>
                <w:sz w:val="26"/>
                <w:szCs w:val="26"/>
              </w:rPr>
              <w:t>58-59</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b/>
                <w:sz w:val="26"/>
                <w:szCs w:val="26"/>
              </w:rPr>
            </w:pPr>
            <w:r w:rsidRPr="00A76109">
              <w:rPr>
                <w:sz w:val="26"/>
                <w:szCs w:val="26"/>
              </w:rPr>
              <w:t>X</w:t>
            </w:r>
            <w:r w:rsidRPr="00A76109">
              <w:rPr>
                <w:sz w:val="26"/>
                <w:szCs w:val="26"/>
                <w:lang w:val="en-US"/>
              </w:rPr>
              <w:t>III</w:t>
            </w:r>
            <w:r w:rsidRPr="00A76109">
              <w:rPr>
                <w:sz w:val="26"/>
                <w:szCs w:val="26"/>
              </w:rPr>
              <w:t xml:space="preserve"> РАБОТЫ НА УДАЛЕННОМ РЕЖИМЕ  </w:t>
            </w:r>
          </w:p>
        </w:tc>
        <w:tc>
          <w:tcPr>
            <w:tcW w:w="1701" w:type="dxa"/>
          </w:tcPr>
          <w:p w:rsidR="005D3AB2" w:rsidRDefault="005D3AB2">
            <w:pPr>
              <w:pStyle w:val="31"/>
              <w:jc w:val="center"/>
              <w:rPr>
                <w:sz w:val="26"/>
                <w:szCs w:val="26"/>
              </w:rPr>
            </w:pPr>
          </w:p>
          <w:p w:rsidR="0068541B" w:rsidRPr="0068541B" w:rsidRDefault="0068541B">
            <w:pPr>
              <w:pStyle w:val="31"/>
              <w:jc w:val="center"/>
              <w:rPr>
                <w:sz w:val="26"/>
                <w:szCs w:val="26"/>
              </w:rPr>
            </w:pPr>
            <w:r>
              <w:rPr>
                <w:sz w:val="26"/>
                <w:szCs w:val="26"/>
              </w:rPr>
              <w:t>59-60</w:t>
            </w:r>
          </w:p>
        </w:tc>
      </w:tr>
      <w:tr w:rsidR="005D3AB2" w:rsidRPr="00A76109" w:rsidTr="00A76109">
        <w:tc>
          <w:tcPr>
            <w:tcW w:w="8613" w:type="dxa"/>
          </w:tcPr>
          <w:p w:rsidR="00A76109" w:rsidRDefault="00A76109">
            <w:pPr>
              <w:pStyle w:val="31"/>
              <w:jc w:val="left"/>
              <w:rPr>
                <w:sz w:val="26"/>
                <w:szCs w:val="26"/>
              </w:rPr>
            </w:pPr>
          </w:p>
          <w:p w:rsidR="005D3AB2" w:rsidRPr="00A76109" w:rsidRDefault="00B415A6">
            <w:pPr>
              <w:pStyle w:val="31"/>
              <w:jc w:val="left"/>
              <w:rPr>
                <w:sz w:val="26"/>
                <w:szCs w:val="26"/>
              </w:rPr>
            </w:pPr>
            <w:r w:rsidRPr="00A76109">
              <w:rPr>
                <w:sz w:val="26"/>
                <w:szCs w:val="26"/>
              </w:rPr>
              <w:t>X</w:t>
            </w:r>
            <w:r w:rsidRPr="00A76109">
              <w:rPr>
                <w:sz w:val="26"/>
                <w:szCs w:val="26"/>
                <w:lang w:val="en-US"/>
              </w:rPr>
              <w:t>IV</w:t>
            </w:r>
            <w:r w:rsidRPr="00A76109">
              <w:rPr>
                <w:sz w:val="26"/>
                <w:szCs w:val="26"/>
              </w:rPr>
              <w:t>.</w:t>
            </w:r>
            <w:r w:rsidRPr="00A76109">
              <w:rPr>
                <w:bCs/>
                <w:sz w:val="26"/>
                <w:szCs w:val="26"/>
              </w:rPr>
              <w:t>ПРАВА И ОБЯЗАННОСТИ РАБОТНИКА В ОБЛАСТИ ЗАЩИТЫ ЕГО ПЕРСОНАЛЬНЫХ ДАННЫХ УЧЕТ, ХРАНЕНИЕ И ПЕРЕДАЧА ПЕРСОНАЛЬНЫХ ДАННЫХ РАБОТНИКА</w:t>
            </w:r>
          </w:p>
        </w:tc>
        <w:tc>
          <w:tcPr>
            <w:tcW w:w="1701" w:type="dxa"/>
          </w:tcPr>
          <w:p w:rsidR="005D3AB2" w:rsidRPr="00A76109" w:rsidRDefault="005D3AB2">
            <w:pPr>
              <w:pStyle w:val="31"/>
              <w:jc w:val="center"/>
              <w:rPr>
                <w:sz w:val="26"/>
                <w:szCs w:val="26"/>
              </w:rPr>
            </w:pPr>
          </w:p>
          <w:p w:rsidR="005D3AB2" w:rsidRPr="00A76109" w:rsidRDefault="005D3AB2">
            <w:pPr>
              <w:pStyle w:val="31"/>
              <w:jc w:val="center"/>
              <w:rPr>
                <w:sz w:val="26"/>
                <w:szCs w:val="26"/>
              </w:rPr>
            </w:pPr>
          </w:p>
          <w:p w:rsidR="0068541B" w:rsidRDefault="0068541B" w:rsidP="0068541B">
            <w:pPr>
              <w:pStyle w:val="31"/>
              <w:jc w:val="center"/>
              <w:rPr>
                <w:sz w:val="26"/>
                <w:szCs w:val="26"/>
              </w:rPr>
            </w:pPr>
          </w:p>
          <w:p w:rsidR="005D3AB2" w:rsidRPr="00A76109" w:rsidRDefault="00B415A6" w:rsidP="0068541B">
            <w:pPr>
              <w:pStyle w:val="31"/>
              <w:jc w:val="center"/>
              <w:rPr>
                <w:sz w:val="26"/>
                <w:szCs w:val="26"/>
              </w:rPr>
            </w:pPr>
            <w:r w:rsidRPr="00A76109">
              <w:rPr>
                <w:sz w:val="26"/>
                <w:szCs w:val="26"/>
              </w:rPr>
              <w:t>6</w:t>
            </w:r>
            <w:r w:rsidR="0068541B">
              <w:rPr>
                <w:sz w:val="26"/>
                <w:szCs w:val="26"/>
              </w:rPr>
              <w:t>0</w:t>
            </w:r>
            <w:r w:rsidRPr="00A76109">
              <w:rPr>
                <w:sz w:val="26"/>
                <w:szCs w:val="26"/>
              </w:rPr>
              <w:t>-6</w:t>
            </w:r>
            <w:r w:rsidR="0068541B">
              <w:rPr>
                <w:sz w:val="26"/>
                <w:szCs w:val="26"/>
              </w:rPr>
              <w:t>1</w:t>
            </w:r>
          </w:p>
        </w:tc>
      </w:tr>
      <w:tr w:rsidR="005D3AB2" w:rsidRPr="00A76109" w:rsidTr="00A76109">
        <w:tc>
          <w:tcPr>
            <w:tcW w:w="8613" w:type="dxa"/>
          </w:tcPr>
          <w:p w:rsidR="00A76109" w:rsidRDefault="00A76109">
            <w:pPr>
              <w:pStyle w:val="31"/>
              <w:rPr>
                <w:sz w:val="26"/>
                <w:szCs w:val="26"/>
              </w:rPr>
            </w:pPr>
          </w:p>
          <w:p w:rsidR="005D3AB2" w:rsidRPr="00A76109" w:rsidRDefault="00B415A6">
            <w:pPr>
              <w:pStyle w:val="31"/>
              <w:rPr>
                <w:sz w:val="26"/>
                <w:szCs w:val="26"/>
              </w:rPr>
            </w:pPr>
            <w:r w:rsidRPr="00A76109">
              <w:rPr>
                <w:sz w:val="26"/>
                <w:szCs w:val="26"/>
              </w:rPr>
              <w:t>X</w:t>
            </w:r>
            <w:r w:rsidRPr="00A76109">
              <w:rPr>
                <w:sz w:val="26"/>
                <w:szCs w:val="26"/>
                <w:lang w:val="en-US"/>
              </w:rPr>
              <w:t>V</w:t>
            </w:r>
            <w:r w:rsidRPr="00A76109">
              <w:rPr>
                <w:sz w:val="26"/>
                <w:szCs w:val="26"/>
              </w:rPr>
              <w:t xml:space="preserve">. </w:t>
            </w:r>
            <w:r w:rsidRPr="00A76109">
              <w:rPr>
                <w:bCs/>
                <w:sz w:val="26"/>
                <w:szCs w:val="26"/>
              </w:rPr>
              <w:t>ГАРАНТИИ ПРАВ ПРОФСОЮЗНЫХ ОРГАНИЗАЦИЙ И ЧЛЕНОВ ПРОФСОЮЗА</w:t>
            </w:r>
          </w:p>
        </w:tc>
        <w:tc>
          <w:tcPr>
            <w:tcW w:w="1701" w:type="dxa"/>
          </w:tcPr>
          <w:p w:rsidR="005D3AB2" w:rsidRPr="00A76109" w:rsidRDefault="005D3AB2">
            <w:pPr>
              <w:pStyle w:val="31"/>
              <w:jc w:val="center"/>
              <w:rPr>
                <w:sz w:val="26"/>
                <w:szCs w:val="26"/>
              </w:rPr>
            </w:pPr>
          </w:p>
          <w:p w:rsidR="0068541B" w:rsidRDefault="0068541B" w:rsidP="0068541B">
            <w:pPr>
              <w:pStyle w:val="31"/>
              <w:jc w:val="center"/>
              <w:rPr>
                <w:sz w:val="26"/>
                <w:szCs w:val="26"/>
              </w:rPr>
            </w:pPr>
          </w:p>
          <w:p w:rsidR="005D3AB2" w:rsidRPr="00A76109" w:rsidRDefault="00B415A6" w:rsidP="0068541B">
            <w:pPr>
              <w:pStyle w:val="31"/>
              <w:jc w:val="center"/>
              <w:rPr>
                <w:sz w:val="26"/>
                <w:szCs w:val="26"/>
              </w:rPr>
            </w:pPr>
            <w:r w:rsidRPr="00A76109">
              <w:rPr>
                <w:sz w:val="26"/>
                <w:szCs w:val="26"/>
              </w:rPr>
              <w:t>6</w:t>
            </w:r>
            <w:r w:rsidR="0068541B">
              <w:rPr>
                <w:sz w:val="26"/>
                <w:szCs w:val="26"/>
              </w:rPr>
              <w:t>1</w:t>
            </w:r>
            <w:r w:rsidRPr="00A76109">
              <w:rPr>
                <w:sz w:val="26"/>
                <w:szCs w:val="26"/>
              </w:rPr>
              <w:t>-6</w:t>
            </w:r>
            <w:r w:rsidR="0068541B">
              <w:rPr>
                <w:sz w:val="26"/>
                <w:szCs w:val="26"/>
              </w:rPr>
              <w:t>5</w:t>
            </w:r>
          </w:p>
        </w:tc>
      </w:tr>
      <w:tr w:rsidR="005D3AB2" w:rsidRPr="00A76109" w:rsidTr="00A76109">
        <w:tc>
          <w:tcPr>
            <w:tcW w:w="8613" w:type="dxa"/>
          </w:tcPr>
          <w:p w:rsidR="00A76109" w:rsidRDefault="00A76109">
            <w:pPr>
              <w:pStyle w:val="31"/>
              <w:jc w:val="left"/>
              <w:rPr>
                <w:sz w:val="26"/>
                <w:szCs w:val="26"/>
              </w:rPr>
            </w:pPr>
          </w:p>
          <w:p w:rsidR="005D3AB2" w:rsidRPr="00A76109" w:rsidRDefault="00B415A6">
            <w:pPr>
              <w:pStyle w:val="31"/>
              <w:jc w:val="left"/>
              <w:rPr>
                <w:sz w:val="26"/>
                <w:szCs w:val="26"/>
              </w:rPr>
            </w:pPr>
            <w:r w:rsidRPr="00A76109">
              <w:rPr>
                <w:sz w:val="26"/>
                <w:szCs w:val="26"/>
              </w:rPr>
              <w:t>X</w:t>
            </w:r>
            <w:r w:rsidRPr="00A76109">
              <w:rPr>
                <w:sz w:val="26"/>
                <w:szCs w:val="26"/>
                <w:lang w:val="en-US"/>
              </w:rPr>
              <w:t>VI</w:t>
            </w:r>
            <w:r w:rsidRPr="00A76109">
              <w:rPr>
                <w:sz w:val="26"/>
                <w:szCs w:val="26"/>
              </w:rPr>
              <w:t>.КОНТРОЛЬ ЗА ВЫПОЛНЕНИЕМ КОЛЛЕКТИВНОГО ДОГОВОРА. ОТВЕТСТВЕННОСТЬ СТОРОН КОЛЛЕКТИВНОГО ДОГОВОРА</w:t>
            </w:r>
          </w:p>
        </w:tc>
        <w:tc>
          <w:tcPr>
            <w:tcW w:w="1701" w:type="dxa"/>
          </w:tcPr>
          <w:p w:rsidR="005D3AB2" w:rsidRPr="00A76109" w:rsidRDefault="005D3AB2">
            <w:pPr>
              <w:pStyle w:val="31"/>
              <w:jc w:val="center"/>
              <w:rPr>
                <w:sz w:val="26"/>
                <w:szCs w:val="26"/>
              </w:rPr>
            </w:pPr>
          </w:p>
          <w:p w:rsidR="005D3AB2" w:rsidRPr="00A76109" w:rsidRDefault="005D3AB2">
            <w:pPr>
              <w:pStyle w:val="31"/>
              <w:jc w:val="center"/>
              <w:rPr>
                <w:sz w:val="26"/>
                <w:szCs w:val="26"/>
              </w:rPr>
            </w:pPr>
          </w:p>
          <w:p w:rsidR="005D3AB2" w:rsidRPr="00A76109" w:rsidRDefault="0068541B" w:rsidP="0068541B">
            <w:pPr>
              <w:pStyle w:val="31"/>
              <w:jc w:val="center"/>
              <w:rPr>
                <w:sz w:val="26"/>
                <w:szCs w:val="26"/>
              </w:rPr>
            </w:pPr>
            <w:r>
              <w:rPr>
                <w:sz w:val="26"/>
                <w:szCs w:val="26"/>
              </w:rPr>
              <w:t>65-66</w:t>
            </w:r>
          </w:p>
        </w:tc>
      </w:tr>
      <w:tr w:rsidR="005D3AB2" w:rsidRPr="00A76109" w:rsidTr="00A76109">
        <w:tc>
          <w:tcPr>
            <w:tcW w:w="8613" w:type="dxa"/>
          </w:tcPr>
          <w:p w:rsidR="00A76109" w:rsidRDefault="00A76109">
            <w:pPr>
              <w:pStyle w:val="31"/>
              <w:jc w:val="left"/>
              <w:rPr>
                <w:sz w:val="26"/>
                <w:szCs w:val="26"/>
              </w:rPr>
            </w:pPr>
          </w:p>
          <w:p w:rsidR="005D3AB2" w:rsidRPr="00A76109" w:rsidRDefault="00B415A6">
            <w:pPr>
              <w:pStyle w:val="31"/>
              <w:jc w:val="left"/>
              <w:rPr>
                <w:sz w:val="26"/>
                <w:szCs w:val="26"/>
              </w:rPr>
            </w:pPr>
            <w:r w:rsidRPr="00A76109">
              <w:rPr>
                <w:sz w:val="26"/>
                <w:szCs w:val="26"/>
              </w:rPr>
              <w:t>X</w:t>
            </w:r>
            <w:r w:rsidRPr="00A76109">
              <w:rPr>
                <w:sz w:val="26"/>
                <w:szCs w:val="26"/>
                <w:lang w:val="en-US"/>
              </w:rPr>
              <w:t>VII</w:t>
            </w:r>
            <w:r w:rsidRPr="00A76109">
              <w:rPr>
                <w:bCs/>
                <w:sz w:val="26"/>
                <w:szCs w:val="26"/>
              </w:rPr>
              <w:t xml:space="preserve"> ОБЯЗАТЕЛЬСТВА ВЫБОРНОГО ОРГАНА ПЕРВИЧНОЙ ПРОФСОЮЗНОЙ ОРГАНИЗАЦИИ</w:t>
            </w:r>
          </w:p>
        </w:tc>
        <w:tc>
          <w:tcPr>
            <w:tcW w:w="1701" w:type="dxa"/>
          </w:tcPr>
          <w:p w:rsidR="00A76109" w:rsidRPr="00A76109" w:rsidRDefault="00A76109">
            <w:pPr>
              <w:pStyle w:val="31"/>
              <w:jc w:val="center"/>
              <w:rPr>
                <w:sz w:val="26"/>
                <w:szCs w:val="26"/>
              </w:rPr>
            </w:pPr>
          </w:p>
          <w:p w:rsidR="0068541B" w:rsidRDefault="0068541B">
            <w:pPr>
              <w:pStyle w:val="31"/>
              <w:jc w:val="center"/>
              <w:rPr>
                <w:sz w:val="26"/>
                <w:szCs w:val="26"/>
              </w:rPr>
            </w:pPr>
          </w:p>
          <w:p w:rsidR="005D3AB2" w:rsidRPr="00A76109" w:rsidRDefault="00B415A6" w:rsidP="0068541B">
            <w:pPr>
              <w:pStyle w:val="31"/>
              <w:jc w:val="center"/>
              <w:rPr>
                <w:sz w:val="26"/>
                <w:szCs w:val="26"/>
              </w:rPr>
            </w:pPr>
            <w:r w:rsidRPr="00A76109">
              <w:rPr>
                <w:sz w:val="26"/>
                <w:szCs w:val="26"/>
              </w:rPr>
              <w:t>6</w:t>
            </w:r>
            <w:r w:rsidR="0068541B">
              <w:rPr>
                <w:sz w:val="26"/>
                <w:szCs w:val="26"/>
              </w:rPr>
              <w:t>6</w:t>
            </w:r>
            <w:r w:rsidRPr="00A76109">
              <w:rPr>
                <w:sz w:val="26"/>
                <w:szCs w:val="26"/>
              </w:rPr>
              <w:t>-</w:t>
            </w:r>
            <w:r w:rsidR="0068541B">
              <w:rPr>
                <w:sz w:val="26"/>
                <w:szCs w:val="26"/>
              </w:rPr>
              <w:t>67</w:t>
            </w:r>
          </w:p>
        </w:tc>
      </w:tr>
      <w:tr w:rsidR="005D3AB2" w:rsidRPr="00A76109" w:rsidTr="00A76109">
        <w:tc>
          <w:tcPr>
            <w:tcW w:w="8613" w:type="dxa"/>
          </w:tcPr>
          <w:p w:rsidR="00A76109" w:rsidRPr="0068541B" w:rsidRDefault="00A76109" w:rsidP="00A76109">
            <w:pPr>
              <w:pStyle w:val="31"/>
              <w:jc w:val="left"/>
              <w:rPr>
                <w:color w:val="000000" w:themeColor="text1"/>
                <w:sz w:val="26"/>
                <w:szCs w:val="26"/>
              </w:rPr>
            </w:pPr>
          </w:p>
          <w:p w:rsidR="00A76109" w:rsidRPr="0068541B" w:rsidRDefault="00A76109" w:rsidP="00A76109">
            <w:pPr>
              <w:pStyle w:val="31"/>
              <w:jc w:val="left"/>
              <w:rPr>
                <w:color w:val="000000" w:themeColor="text1"/>
                <w:sz w:val="26"/>
                <w:szCs w:val="26"/>
              </w:rPr>
            </w:pPr>
            <w:r w:rsidRPr="0068541B">
              <w:rPr>
                <w:color w:val="000000" w:themeColor="text1"/>
                <w:sz w:val="26"/>
                <w:szCs w:val="26"/>
              </w:rPr>
              <w:t>X</w:t>
            </w:r>
            <w:r w:rsidRPr="0068541B">
              <w:rPr>
                <w:color w:val="000000" w:themeColor="text1"/>
                <w:sz w:val="26"/>
                <w:szCs w:val="26"/>
                <w:lang w:val="en-US"/>
              </w:rPr>
              <w:t>VIII</w:t>
            </w:r>
            <w:r w:rsidRPr="0068541B">
              <w:rPr>
                <w:color w:val="000000" w:themeColor="text1"/>
                <w:sz w:val="26"/>
                <w:szCs w:val="26"/>
              </w:rPr>
              <w:t>. ЗАКЛЮЧИТЕЛЬНЫЕ ПОЛОЖЕНИЯ</w:t>
            </w:r>
          </w:p>
          <w:p w:rsidR="005D3AB2" w:rsidRPr="0068541B" w:rsidRDefault="005D3AB2">
            <w:pPr>
              <w:pStyle w:val="31"/>
              <w:rPr>
                <w:color w:val="000000" w:themeColor="text1"/>
                <w:sz w:val="26"/>
                <w:szCs w:val="26"/>
              </w:rPr>
            </w:pPr>
          </w:p>
        </w:tc>
        <w:tc>
          <w:tcPr>
            <w:tcW w:w="1701" w:type="dxa"/>
          </w:tcPr>
          <w:p w:rsidR="00A76109" w:rsidRDefault="00A76109">
            <w:pPr>
              <w:pStyle w:val="31"/>
              <w:jc w:val="center"/>
              <w:rPr>
                <w:sz w:val="26"/>
                <w:szCs w:val="26"/>
              </w:rPr>
            </w:pPr>
          </w:p>
          <w:p w:rsidR="005D3AB2" w:rsidRPr="00A76109" w:rsidRDefault="0068541B">
            <w:pPr>
              <w:pStyle w:val="31"/>
              <w:jc w:val="center"/>
              <w:rPr>
                <w:sz w:val="26"/>
                <w:szCs w:val="26"/>
              </w:rPr>
            </w:pPr>
            <w:r>
              <w:rPr>
                <w:sz w:val="26"/>
                <w:szCs w:val="26"/>
              </w:rPr>
              <w:t>67-68</w:t>
            </w:r>
          </w:p>
        </w:tc>
      </w:tr>
      <w:tr w:rsidR="00A76109" w:rsidRPr="00A76109" w:rsidTr="00A76109">
        <w:tc>
          <w:tcPr>
            <w:tcW w:w="8613" w:type="dxa"/>
          </w:tcPr>
          <w:p w:rsidR="00A76109" w:rsidRPr="0068541B" w:rsidRDefault="00A76109">
            <w:pPr>
              <w:pStyle w:val="31"/>
              <w:rPr>
                <w:color w:val="000000" w:themeColor="text1"/>
                <w:sz w:val="26"/>
                <w:szCs w:val="26"/>
              </w:rPr>
            </w:pPr>
          </w:p>
        </w:tc>
        <w:tc>
          <w:tcPr>
            <w:tcW w:w="1701" w:type="dxa"/>
          </w:tcPr>
          <w:p w:rsidR="00A76109" w:rsidRPr="00A76109" w:rsidRDefault="00A76109">
            <w:pPr>
              <w:pStyle w:val="31"/>
              <w:jc w:val="center"/>
              <w:rPr>
                <w:sz w:val="26"/>
                <w:szCs w:val="26"/>
              </w:rPr>
            </w:pPr>
          </w:p>
        </w:tc>
      </w:tr>
      <w:tr w:rsidR="005D3AB2" w:rsidTr="00A76109">
        <w:tc>
          <w:tcPr>
            <w:tcW w:w="8613" w:type="dxa"/>
          </w:tcPr>
          <w:p w:rsidR="005D3AB2" w:rsidRDefault="005D3AB2">
            <w:pPr>
              <w:pStyle w:val="31"/>
            </w:pPr>
          </w:p>
        </w:tc>
        <w:tc>
          <w:tcPr>
            <w:tcW w:w="1701" w:type="dxa"/>
          </w:tcPr>
          <w:p w:rsidR="005D3AB2" w:rsidRDefault="005D3AB2">
            <w:pPr>
              <w:pStyle w:val="31"/>
            </w:pPr>
          </w:p>
        </w:tc>
      </w:tr>
      <w:bookmarkEnd w:id="0"/>
    </w:tbl>
    <w:p w:rsidR="005D3AB2" w:rsidRDefault="005D3AB2">
      <w:pPr>
        <w:pStyle w:val="31"/>
      </w:pPr>
    </w:p>
    <w:p w:rsidR="005D3AB2" w:rsidRDefault="005D3AB2">
      <w:pPr>
        <w:pStyle w:val="31"/>
      </w:pPr>
    </w:p>
    <w:p w:rsidR="005D3AB2" w:rsidRDefault="005D3AB2">
      <w:pPr>
        <w:pStyle w:val="31"/>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spacing w:after="0" w:line="240" w:lineRule="auto"/>
        <w:jc w:val="center"/>
        <w:rPr>
          <w:rFonts w:ascii="Times New Roman" w:hAnsi="Times New Roman" w:cs="Times New Roman"/>
          <w:color w:val="212529"/>
          <w:sz w:val="20"/>
          <w:szCs w:val="20"/>
          <w:shd w:val="clear" w:color="auto" w:fill="FFFFFF"/>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center"/>
        <w:rPr>
          <w:rFonts w:ascii="Times New Roman" w:hAnsi="Times New Roman" w:cs="Times New Roman"/>
          <w:sz w:val="28"/>
          <w:szCs w:val="28"/>
        </w:rPr>
      </w:pPr>
    </w:p>
    <w:p w:rsidR="005D3AB2" w:rsidRDefault="005D3AB2">
      <w:pPr>
        <w:jc w:val="right"/>
      </w:pPr>
    </w:p>
    <w:p w:rsidR="005D3AB2" w:rsidRDefault="00B415A6">
      <w:pPr>
        <w:jc w:val="right"/>
      </w:pPr>
      <w:r>
        <w:t>.</w:t>
      </w:r>
    </w:p>
    <w:p w:rsidR="005D3AB2" w:rsidRDefault="00B415A6">
      <w:pPr>
        <w:jc w:val="right"/>
      </w:pPr>
      <w:r>
        <w:t>.</w:t>
      </w:r>
    </w:p>
    <w:p w:rsidR="005D3AB2" w:rsidRDefault="005D3AB2">
      <w:pPr>
        <w:jc w:val="right"/>
      </w:pPr>
    </w:p>
    <w:p w:rsidR="005D3AB2" w:rsidRDefault="005D3AB2">
      <w:pPr>
        <w:jc w:val="right"/>
      </w:pPr>
    </w:p>
    <w:p w:rsidR="005D3AB2" w:rsidRDefault="005D3AB2">
      <w:pPr>
        <w:jc w:val="right"/>
      </w:pPr>
    </w:p>
    <w:p w:rsidR="005D3AB2" w:rsidRDefault="005D3AB2">
      <w:pPr>
        <w:jc w:val="right"/>
      </w:pPr>
    </w:p>
    <w:p w:rsidR="005D3AB2" w:rsidRDefault="005D3AB2">
      <w:pPr>
        <w:jc w:val="right"/>
      </w:pPr>
    </w:p>
    <w:p w:rsidR="005D3AB2" w:rsidRDefault="005D3AB2">
      <w:pPr>
        <w:jc w:val="right"/>
      </w:pPr>
    </w:p>
    <w:p w:rsidR="005D3AB2" w:rsidRDefault="00B415A6">
      <w:pPr>
        <w:jc w:val="right"/>
      </w:pPr>
      <w:r>
        <w:t>8</w:t>
      </w:r>
    </w:p>
    <w:sectPr w:rsidR="005D3AB2" w:rsidSect="00FB47AA">
      <w:headerReference w:type="default" r:id="rId13"/>
      <w:footerReference w:type="default" r:id="rId14"/>
      <w:pgSz w:w="11906" w:h="16838"/>
      <w:pgMar w:top="1134" w:right="850" w:bottom="1134"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6BD" w:rsidRDefault="001426BD">
      <w:pPr>
        <w:spacing w:line="240" w:lineRule="auto"/>
      </w:pPr>
      <w:r>
        <w:separator/>
      </w:r>
    </w:p>
  </w:endnote>
  <w:endnote w:type="continuationSeparator" w:id="1">
    <w:p w:rsidR="001426BD" w:rsidRDefault="001426B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sig w:usb0="00000000" w:usb1="00000000" w:usb2="00000000" w:usb3="00000000" w:csb0="00000000" w:csb1="00000000"/>
  </w:font>
  <w:font w:name="TimesNewRomanPS-BoldMT">
    <w:altName w:val="Times New Roman"/>
    <w:charset w:val="00"/>
    <w:family w:val="roman"/>
    <w:pitch w:val="default"/>
    <w:sig w:usb0="00000000" w:usb1="00000000" w:usb2="00000000" w:usb3="00000000" w:csb0="00000000" w:csb1="00000000"/>
  </w:font>
  <w:font w:name="TimesNewRomanPS-ItalicMT">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olos Text">
    <w:altName w:val="Times New Roman"/>
    <w:charset w:val="00"/>
    <w:family w:val="roman"/>
    <w:pitch w:val="default"/>
    <w:sig w:usb0="00000000" w:usb1="00000000" w:usb2="00000000" w:usb3="00000000" w:csb0="00000000" w:csb1="00000000"/>
  </w:font>
  <w:font w:name="CourierNewPS-ItalicMT">
    <w:altName w:val="Times New Roman"/>
    <w:charset w:val="00"/>
    <w:family w:val="roman"/>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697438"/>
      <w:docPartObj>
        <w:docPartGallery w:val="Page Numbers (Bottom of Page)"/>
        <w:docPartUnique/>
      </w:docPartObj>
    </w:sdtPr>
    <w:sdtContent>
      <w:p w:rsidR="00EB2FD8" w:rsidRDefault="00EE2CEE">
        <w:pPr>
          <w:pStyle w:val="ac"/>
          <w:jc w:val="right"/>
        </w:pPr>
        <w:r>
          <w:fldChar w:fldCharType="begin"/>
        </w:r>
        <w:r w:rsidR="00EB2FD8">
          <w:instrText>PAGE   \* MERGEFORMAT</w:instrText>
        </w:r>
        <w:r>
          <w:fldChar w:fldCharType="separate"/>
        </w:r>
        <w:r w:rsidR="00696B26">
          <w:rPr>
            <w:noProof/>
          </w:rPr>
          <w:t>3</w:t>
        </w:r>
        <w:r>
          <w:fldChar w:fldCharType="end"/>
        </w:r>
      </w:p>
    </w:sdtContent>
  </w:sdt>
  <w:p w:rsidR="00FB47AA" w:rsidRDefault="00FB47AA" w:rsidP="00FB47AA">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6BD" w:rsidRDefault="001426BD">
      <w:pPr>
        <w:spacing w:after="0"/>
      </w:pPr>
      <w:r>
        <w:separator/>
      </w:r>
    </w:p>
  </w:footnote>
  <w:footnote w:type="continuationSeparator" w:id="1">
    <w:p w:rsidR="001426BD" w:rsidRDefault="001426BD">
      <w:pPr>
        <w:spacing w:after="0"/>
      </w:pPr>
      <w:r>
        <w:continuationSeparator/>
      </w:r>
    </w:p>
  </w:footnote>
  <w:footnote w:id="2">
    <w:p w:rsidR="007C5971" w:rsidRDefault="007C5971">
      <w:pPr>
        <w:pStyle w:val="a6"/>
        <w:tabs>
          <w:tab w:val="left" w:pos="340"/>
        </w:tabs>
        <w:jc w:val="both"/>
        <w:rPr>
          <w:sz w:val="22"/>
          <w:szCs w:val="22"/>
          <w:lang w:eastAsia="ar-SA"/>
        </w:rPr>
      </w:pPr>
      <w:r>
        <w:rPr>
          <w:rStyle w:val="a3"/>
          <w:sz w:val="22"/>
          <w:szCs w:val="22"/>
        </w:rPr>
        <w:footnoteRef/>
      </w:r>
      <w:r>
        <w:rPr>
          <w:rFonts w:eastAsia="SimSun"/>
          <w:color w:val="000000"/>
          <w:kern w:val="1"/>
        </w:rPr>
        <w:t>См.</w:t>
      </w:r>
      <w:hyperlink r:id="rId1" w:history="1">
        <w:r>
          <w:rPr>
            <w:rFonts w:eastAsia="SimSun"/>
            <w:color w:val="000000"/>
            <w:kern w:val="1"/>
          </w:rPr>
          <w:t xml:space="preserve"> пункт 2.3</w:t>
        </w:r>
      </w:hyperlink>
      <w:r>
        <w:rPr>
          <w:lang w:eastAsia="ar-SA"/>
        </w:rPr>
        <w:t>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(утверждены приказом Минобрнауки России от 11 мая 2016 г. № 536).</w:t>
      </w:r>
    </w:p>
  </w:footnote>
  <w:footnote w:id="3">
    <w:p w:rsidR="007C5971" w:rsidRDefault="007C5971">
      <w:pPr>
        <w:pStyle w:val="ConsPlusNormal"/>
        <w:ind w:firstLine="0"/>
        <w:rPr>
          <w:rFonts w:ascii="Times New Roman" w:hAnsi="Times New Roman" w:cs="Times New Roman"/>
          <w:sz w:val="28"/>
          <w:szCs w:val="28"/>
        </w:rPr>
      </w:pPr>
      <w:r>
        <w:rPr>
          <w:rStyle w:val="a3"/>
          <w:rFonts w:ascii="Times New Roman" w:hAnsi="Times New Roman" w:cs="Times New Roman"/>
        </w:rPr>
        <w:footnoteRef/>
      </w:r>
      <w:r>
        <w:rPr>
          <w:rFonts w:ascii="Times New Roman" w:hAnsi="Times New Roman" w:cs="Times New Roman"/>
        </w:rPr>
        <w:t xml:space="preserve">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7C5971" w:rsidRPr="00B415A6" w:rsidRDefault="007C5971" w:rsidP="00696B26">
      <w:pPr>
        <w:pStyle w:val="ConsPlusNormal"/>
        <w:ind w:firstLineChars="4850" w:firstLine="12610"/>
        <w:jc w:val="both"/>
        <w:rPr>
          <w:rFonts w:ascii="Times New Roman" w:hAnsi="Times New Roman" w:cs="Times New Roman"/>
          <w:sz w:val="26"/>
          <w:szCs w:val="26"/>
        </w:rPr>
      </w:pPr>
      <w:r w:rsidRPr="00B415A6">
        <w:rPr>
          <w:rFonts w:ascii="Times New Roman" w:hAnsi="Times New Roman" w:cs="Times New Roman"/>
          <w:iCs/>
          <w:sz w:val="26"/>
          <w:szCs w:val="26"/>
          <w:lang w:eastAsia="ru-RU"/>
        </w:rPr>
        <w:t>10</w:t>
      </w:r>
    </w:p>
    <w:p w:rsidR="007C5971" w:rsidRDefault="007C5971">
      <w:pPr>
        <w:autoSpaceDE w:val="0"/>
        <w:autoSpaceDN w:val="0"/>
        <w:adjustRightInd w:val="0"/>
        <w:jc w:val="both"/>
        <w:rPr>
          <w:sz w:val="20"/>
          <w:szCs w:val="20"/>
        </w:rPr>
      </w:pPr>
    </w:p>
  </w:footnote>
  <w:footnote w:id="4">
    <w:p w:rsidR="007C5971" w:rsidRPr="00B415A6" w:rsidRDefault="007C5971">
      <w:pPr>
        <w:pStyle w:val="a6"/>
        <w:rPr>
          <w:sz w:val="26"/>
          <w:szCs w:val="26"/>
        </w:rPr>
      </w:pPr>
      <w:r>
        <w:rPr>
          <w:rStyle w:val="a3"/>
        </w:rPr>
        <w:footnoteRef/>
      </w:r>
      <w:r>
        <w:t xml:space="preserve"> Письмо Минпросвещения России и Профсоюза от 19.11.2019 г. № ВБ – 107/08/634 «О примерном положении о комиссии по урегулированию споров между участниками образовательных отношений»                                            </w:t>
      </w:r>
      <w:r w:rsidRPr="00B415A6">
        <w:rPr>
          <w:sz w:val="26"/>
          <w:szCs w:val="26"/>
        </w:rPr>
        <w:t>21</w:t>
      </w:r>
    </w:p>
  </w:footnote>
  <w:footnote w:id="5">
    <w:p w:rsidR="007C5971" w:rsidRDefault="007C5971">
      <w:pPr>
        <w:pStyle w:val="a6"/>
      </w:pPr>
      <w:r>
        <w:rPr>
          <w:rStyle w:val="a3"/>
        </w:rPr>
        <w:footnoteRef/>
      </w:r>
      <w:r>
        <w:t xml:space="preserve"> Ст. 196-197 ТК РФ от 30.12.2001 № 197-ФЗ.</w:t>
      </w:r>
    </w:p>
  </w:footnote>
  <w:footnote w:id="6">
    <w:p w:rsidR="007C5971" w:rsidRDefault="007C5971">
      <w:pPr>
        <w:pStyle w:val="Default"/>
        <w:jc w:val="both"/>
        <w:rPr>
          <w:color w:val="auto"/>
          <w:sz w:val="20"/>
          <w:szCs w:val="20"/>
        </w:rPr>
      </w:pPr>
      <w:r>
        <w:rPr>
          <w:rStyle w:val="a3"/>
        </w:rPr>
        <w:footnoteRef/>
      </w:r>
      <w:r>
        <w:rPr>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7">
    <w:p w:rsidR="007C5971" w:rsidRPr="0084012A" w:rsidRDefault="007C5971">
      <w:pPr>
        <w:pStyle w:val="a6"/>
        <w:jc w:val="both"/>
        <w:rPr>
          <w:sz w:val="26"/>
          <w:szCs w:val="26"/>
        </w:rPr>
      </w:pPr>
      <w:r>
        <w:rPr>
          <w:rStyle w:val="a3"/>
        </w:rPr>
        <w:footnoteRef/>
      </w:r>
      <w:r>
        <w:t xml:space="preserve"> С учетом норм ПриказаМинобрнауки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w:t>
      </w:r>
      <w:r w:rsidRPr="0084012A">
        <w:rPr>
          <w:sz w:val="26"/>
          <w:szCs w:val="26"/>
        </w:rPr>
        <w:t>58</w:t>
      </w:r>
    </w:p>
  </w:footnote>
  <w:footnote w:id="8">
    <w:p w:rsidR="007C5971" w:rsidRDefault="007C5971">
      <w:pPr>
        <w:pStyle w:val="a6"/>
        <w:jc w:val="both"/>
      </w:pPr>
      <w:r>
        <w:rPr>
          <w:rStyle w:val="a3"/>
        </w:rPr>
        <w:footnoteRef/>
      </w:r>
      <w:r>
        <w:t xml:space="preserve">Письмо Минобрнауки России № 08-415, Общероссийского Профсоюза образования № 124 от 23.03.2015 </w:t>
      </w:r>
      <w:r>
        <w:br/>
        <w:t xml:space="preserve">«О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   </w:t>
      </w:r>
      <w:r>
        <w:rPr>
          <w:sz w:val="26"/>
          <w:szCs w:val="26"/>
        </w:rPr>
        <w:t>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D8" w:rsidRPr="00EB2FD8" w:rsidRDefault="00EB2FD8" w:rsidP="00EB2FD8">
    <w:pPr>
      <w:pStyle w:val="a8"/>
      <w:jc w:val="center"/>
      <w:rPr>
        <w:rFonts w:ascii="Times New Roman" w:hAnsi="Times New Roman"/>
        <w:b/>
        <w:bCs/>
      </w:rPr>
    </w:pPr>
    <w:r w:rsidRPr="00EB2FD8">
      <w:rPr>
        <w:rFonts w:ascii="Times New Roman" w:hAnsi="Times New Roman"/>
        <w:b/>
        <w:bCs/>
        <w:sz w:val="26"/>
        <w:szCs w:val="26"/>
      </w:rPr>
      <w:t>ОГЛАВЛЕНИЕ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D6730"/>
    <w:multiLevelType w:val="multilevel"/>
    <w:tmpl w:val="400D6730"/>
    <w:lvl w:ilvl="0">
      <w:start w:val="1"/>
      <w:numFmt w:val="upperRoman"/>
      <w:lvlText w:val="%1."/>
      <w:lvlJc w:val="left"/>
      <w:pPr>
        <w:ind w:left="3414" w:hanging="720"/>
      </w:pPr>
      <w:rPr>
        <w:rFonts w:hint="default"/>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4098"/>
  </w:hdrShapeDefaults>
  <w:footnotePr>
    <w:footnote w:id="0"/>
    <w:footnote w:id="1"/>
  </w:footnotePr>
  <w:endnotePr>
    <w:endnote w:id="0"/>
    <w:endnote w:id="1"/>
  </w:endnotePr>
  <w:compat>
    <w:doNotExpandShiftReturn/>
    <w:useFELayout/>
  </w:compat>
  <w:rsids>
    <w:rsidRoot w:val="005B517D"/>
    <w:rsid w:val="00004C93"/>
    <w:rsid w:val="000071AA"/>
    <w:rsid w:val="000161A7"/>
    <w:rsid w:val="00016EC6"/>
    <w:rsid w:val="00025B12"/>
    <w:rsid w:val="000513FE"/>
    <w:rsid w:val="00056AB2"/>
    <w:rsid w:val="00073112"/>
    <w:rsid w:val="0008076A"/>
    <w:rsid w:val="00081D42"/>
    <w:rsid w:val="000923BC"/>
    <w:rsid w:val="000B1311"/>
    <w:rsid w:val="000C5547"/>
    <w:rsid w:val="000D0389"/>
    <w:rsid w:val="000D229A"/>
    <w:rsid w:val="000D5880"/>
    <w:rsid w:val="000E079D"/>
    <w:rsid w:val="000E4780"/>
    <w:rsid w:val="000F01A1"/>
    <w:rsid w:val="00107064"/>
    <w:rsid w:val="00126806"/>
    <w:rsid w:val="00126E0A"/>
    <w:rsid w:val="0014032C"/>
    <w:rsid w:val="00142033"/>
    <w:rsid w:val="001426BD"/>
    <w:rsid w:val="00153549"/>
    <w:rsid w:val="00155C15"/>
    <w:rsid w:val="00177415"/>
    <w:rsid w:val="00180533"/>
    <w:rsid w:val="001857FF"/>
    <w:rsid w:val="00195913"/>
    <w:rsid w:val="001C06D6"/>
    <w:rsid w:val="001D1AF2"/>
    <w:rsid w:val="001D3E2D"/>
    <w:rsid w:val="001D4E7F"/>
    <w:rsid w:val="001D7918"/>
    <w:rsid w:val="001E3C67"/>
    <w:rsid w:val="001E4EF8"/>
    <w:rsid w:val="001F007C"/>
    <w:rsid w:val="001F0F65"/>
    <w:rsid w:val="001F68F7"/>
    <w:rsid w:val="00216437"/>
    <w:rsid w:val="00226A1A"/>
    <w:rsid w:val="00230BCF"/>
    <w:rsid w:val="0024181D"/>
    <w:rsid w:val="002427B7"/>
    <w:rsid w:val="0025122E"/>
    <w:rsid w:val="00264979"/>
    <w:rsid w:val="00270864"/>
    <w:rsid w:val="00270902"/>
    <w:rsid w:val="00271FC0"/>
    <w:rsid w:val="00284894"/>
    <w:rsid w:val="00285419"/>
    <w:rsid w:val="00295D2D"/>
    <w:rsid w:val="002968D2"/>
    <w:rsid w:val="002A0995"/>
    <w:rsid w:val="002A2EAF"/>
    <w:rsid w:val="002A6EC0"/>
    <w:rsid w:val="002D6783"/>
    <w:rsid w:val="002D6C25"/>
    <w:rsid w:val="002E62C4"/>
    <w:rsid w:val="002F25FF"/>
    <w:rsid w:val="002F48BD"/>
    <w:rsid w:val="003159BA"/>
    <w:rsid w:val="00320BE8"/>
    <w:rsid w:val="003224D5"/>
    <w:rsid w:val="00331072"/>
    <w:rsid w:val="003343BE"/>
    <w:rsid w:val="0034606F"/>
    <w:rsid w:val="00366690"/>
    <w:rsid w:val="0037178D"/>
    <w:rsid w:val="00374500"/>
    <w:rsid w:val="00386789"/>
    <w:rsid w:val="00396BEA"/>
    <w:rsid w:val="00396EED"/>
    <w:rsid w:val="003A08E3"/>
    <w:rsid w:val="003A1E93"/>
    <w:rsid w:val="003D20A8"/>
    <w:rsid w:val="003E07E8"/>
    <w:rsid w:val="003E3E20"/>
    <w:rsid w:val="00405F3E"/>
    <w:rsid w:val="0041663F"/>
    <w:rsid w:val="004179FB"/>
    <w:rsid w:val="00422A1D"/>
    <w:rsid w:val="00423296"/>
    <w:rsid w:val="00425331"/>
    <w:rsid w:val="00436F4E"/>
    <w:rsid w:val="00442080"/>
    <w:rsid w:val="00451194"/>
    <w:rsid w:val="0045521D"/>
    <w:rsid w:val="004566DC"/>
    <w:rsid w:val="00460396"/>
    <w:rsid w:val="00461626"/>
    <w:rsid w:val="00471D1E"/>
    <w:rsid w:val="00476E4E"/>
    <w:rsid w:val="00483A64"/>
    <w:rsid w:val="004B352E"/>
    <w:rsid w:val="004B6EC3"/>
    <w:rsid w:val="004C50D9"/>
    <w:rsid w:val="004D0C19"/>
    <w:rsid w:val="004D76B2"/>
    <w:rsid w:val="004D7D42"/>
    <w:rsid w:val="004F5A0B"/>
    <w:rsid w:val="00504628"/>
    <w:rsid w:val="00516F1F"/>
    <w:rsid w:val="0052177F"/>
    <w:rsid w:val="00524B9D"/>
    <w:rsid w:val="005273D3"/>
    <w:rsid w:val="0053772C"/>
    <w:rsid w:val="00546541"/>
    <w:rsid w:val="005633A6"/>
    <w:rsid w:val="00564791"/>
    <w:rsid w:val="00572BA1"/>
    <w:rsid w:val="005772BD"/>
    <w:rsid w:val="005924A6"/>
    <w:rsid w:val="005924EB"/>
    <w:rsid w:val="00592D38"/>
    <w:rsid w:val="00596326"/>
    <w:rsid w:val="00597E6C"/>
    <w:rsid w:val="005A75A7"/>
    <w:rsid w:val="005B15EE"/>
    <w:rsid w:val="005B517D"/>
    <w:rsid w:val="005C4F50"/>
    <w:rsid w:val="005C5455"/>
    <w:rsid w:val="005C5E3D"/>
    <w:rsid w:val="005D3AB2"/>
    <w:rsid w:val="005E1E45"/>
    <w:rsid w:val="005E2862"/>
    <w:rsid w:val="005E2CC4"/>
    <w:rsid w:val="005F357C"/>
    <w:rsid w:val="005F40F8"/>
    <w:rsid w:val="0060031C"/>
    <w:rsid w:val="00601A76"/>
    <w:rsid w:val="00604E1D"/>
    <w:rsid w:val="00607D9F"/>
    <w:rsid w:val="00612C83"/>
    <w:rsid w:val="00615EAF"/>
    <w:rsid w:val="0063105E"/>
    <w:rsid w:val="006333E6"/>
    <w:rsid w:val="00637927"/>
    <w:rsid w:val="00661212"/>
    <w:rsid w:val="00674164"/>
    <w:rsid w:val="00683816"/>
    <w:rsid w:val="0068541B"/>
    <w:rsid w:val="00687CB6"/>
    <w:rsid w:val="00692F1D"/>
    <w:rsid w:val="0069596A"/>
    <w:rsid w:val="00696B26"/>
    <w:rsid w:val="006B1CB5"/>
    <w:rsid w:val="006C0262"/>
    <w:rsid w:val="006C651C"/>
    <w:rsid w:val="006C75EB"/>
    <w:rsid w:val="006D7DBE"/>
    <w:rsid w:val="006F1B3B"/>
    <w:rsid w:val="006F71A1"/>
    <w:rsid w:val="00712B6B"/>
    <w:rsid w:val="007155B8"/>
    <w:rsid w:val="00720072"/>
    <w:rsid w:val="0072083E"/>
    <w:rsid w:val="0072227D"/>
    <w:rsid w:val="007312CF"/>
    <w:rsid w:val="00742C3B"/>
    <w:rsid w:val="00744BCC"/>
    <w:rsid w:val="00747E9B"/>
    <w:rsid w:val="007860EA"/>
    <w:rsid w:val="00795C35"/>
    <w:rsid w:val="007A2EE0"/>
    <w:rsid w:val="007A586F"/>
    <w:rsid w:val="007B42CD"/>
    <w:rsid w:val="007B51D3"/>
    <w:rsid w:val="007B5BFE"/>
    <w:rsid w:val="007B64A4"/>
    <w:rsid w:val="007B6DD3"/>
    <w:rsid w:val="007C5971"/>
    <w:rsid w:val="007C7F6C"/>
    <w:rsid w:val="007D5A18"/>
    <w:rsid w:val="007D6440"/>
    <w:rsid w:val="007F512C"/>
    <w:rsid w:val="007F751D"/>
    <w:rsid w:val="00810287"/>
    <w:rsid w:val="00820BBF"/>
    <w:rsid w:val="00821D16"/>
    <w:rsid w:val="00836CD8"/>
    <w:rsid w:val="0084012A"/>
    <w:rsid w:val="00841D3D"/>
    <w:rsid w:val="00844AE8"/>
    <w:rsid w:val="00852C6A"/>
    <w:rsid w:val="00853A0A"/>
    <w:rsid w:val="00866C9E"/>
    <w:rsid w:val="008735AF"/>
    <w:rsid w:val="008742D1"/>
    <w:rsid w:val="00887425"/>
    <w:rsid w:val="00896790"/>
    <w:rsid w:val="008A540E"/>
    <w:rsid w:val="008B1134"/>
    <w:rsid w:val="008B34C8"/>
    <w:rsid w:val="008B7870"/>
    <w:rsid w:val="008C47B6"/>
    <w:rsid w:val="008C64A6"/>
    <w:rsid w:val="008D6E12"/>
    <w:rsid w:val="008D727D"/>
    <w:rsid w:val="008E1EA7"/>
    <w:rsid w:val="008E3EBC"/>
    <w:rsid w:val="008F3818"/>
    <w:rsid w:val="009013D2"/>
    <w:rsid w:val="009013D3"/>
    <w:rsid w:val="0090749D"/>
    <w:rsid w:val="0093228C"/>
    <w:rsid w:val="009348D8"/>
    <w:rsid w:val="00950BFB"/>
    <w:rsid w:val="009520D5"/>
    <w:rsid w:val="00960465"/>
    <w:rsid w:val="00962D4E"/>
    <w:rsid w:val="009761FF"/>
    <w:rsid w:val="00984C0D"/>
    <w:rsid w:val="00984F66"/>
    <w:rsid w:val="009857B7"/>
    <w:rsid w:val="009872AA"/>
    <w:rsid w:val="009931B9"/>
    <w:rsid w:val="009B12BE"/>
    <w:rsid w:val="009B7211"/>
    <w:rsid w:val="009C278A"/>
    <w:rsid w:val="009C6288"/>
    <w:rsid w:val="009D0323"/>
    <w:rsid w:val="009D4A41"/>
    <w:rsid w:val="009F06C0"/>
    <w:rsid w:val="009F1C3C"/>
    <w:rsid w:val="00A02370"/>
    <w:rsid w:val="00A0368A"/>
    <w:rsid w:val="00A07CEF"/>
    <w:rsid w:val="00A11FB7"/>
    <w:rsid w:val="00A14FB7"/>
    <w:rsid w:val="00A27939"/>
    <w:rsid w:val="00A3793C"/>
    <w:rsid w:val="00A41919"/>
    <w:rsid w:val="00A42A6A"/>
    <w:rsid w:val="00A45A32"/>
    <w:rsid w:val="00A55A5A"/>
    <w:rsid w:val="00A6707D"/>
    <w:rsid w:val="00A73894"/>
    <w:rsid w:val="00A73E63"/>
    <w:rsid w:val="00A7437C"/>
    <w:rsid w:val="00A76109"/>
    <w:rsid w:val="00A82BF9"/>
    <w:rsid w:val="00AA2221"/>
    <w:rsid w:val="00AA49C0"/>
    <w:rsid w:val="00AB352B"/>
    <w:rsid w:val="00AC3E6F"/>
    <w:rsid w:val="00AC5764"/>
    <w:rsid w:val="00AC7E60"/>
    <w:rsid w:val="00AD19BD"/>
    <w:rsid w:val="00AE4D10"/>
    <w:rsid w:val="00AE75AF"/>
    <w:rsid w:val="00B07E61"/>
    <w:rsid w:val="00B14B2B"/>
    <w:rsid w:val="00B17A2A"/>
    <w:rsid w:val="00B17FCD"/>
    <w:rsid w:val="00B25F6E"/>
    <w:rsid w:val="00B329F6"/>
    <w:rsid w:val="00B37BF2"/>
    <w:rsid w:val="00B415A6"/>
    <w:rsid w:val="00B47CB9"/>
    <w:rsid w:val="00B50A33"/>
    <w:rsid w:val="00B52189"/>
    <w:rsid w:val="00B75828"/>
    <w:rsid w:val="00B8026C"/>
    <w:rsid w:val="00B942DE"/>
    <w:rsid w:val="00B95B5A"/>
    <w:rsid w:val="00BA1896"/>
    <w:rsid w:val="00BB40B7"/>
    <w:rsid w:val="00BB5CB7"/>
    <w:rsid w:val="00BC2783"/>
    <w:rsid w:val="00BE0CF0"/>
    <w:rsid w:val="00BE5172"/>
    <w:rsid w:val="00C16A98"/>
    <w:rsid w:val="00C170AE"/>
    <w:rsid w:val="00C201EC"/>
    <w:rsid w:val="00C3378D"/>
    <w:rsid w:val="00C347A0"/>
    <w:rsid w:val="00C41265"/>
    <w:rsid w:val="00C45691"/>
    <w:rsid w:val="00C51F40"/>
    <w:rsid w:val="00C54747"/>
    <w:rsid w:val="00C80182"/>
    <w:rsid w:val="00C96077"/>
    <w:rsid w:val="00CA07B9"/>
    <w:rsid w:val="00CB03D4"/>
    <w:rsid w:val="00CC099B"/>
    <w:rsid w:val="00CC0E90"/>
    <w:rsid w:val="00CC35B7"/>
    <w:rsid w:val="00CE1588"/>
    <w:rsid w:val="00CE18CA"/>
    <w:rsid w:val="00CE33CC"/>
    <w:rsid w:val="00CF184B"/>
    <w:rsid w:val="00D006A8"/>
    <w:rsid w:val="00D0092C"/>
    <w:rsid w:val="00D020F7"/>
    <w:rsid w:val="00D0704C"/>
    <w:rsid w:val="00D17832"/>
    <w:rsid w:val="00D21503"/>
    <w:rsid w:val="00D33C44"/>
    <w:rsid w:val="00D33CBE"/>
    <w:rsid w:val="00D36B2B"/>
    <w:rsid w:val="00D40B05"/>
    <w:rsid w:val="00D52DBF"/>
    <w:rsid w:val="00D627A0"/>
    <w:rsid w:val="00D71E9E"/>
    <w:rsid w:val="00D71F4A"/>
    <w:rsid w:val="00D82E55"/>
    <w:rsid w:val="00D86003"/>
    <w:rsid w:val="00D86CBE"/>
    <w:rsid w:val="00D87D0A"/>
    <w:rsid w:val="00D9050D"/>
    <w:rsid w:val="00DA3224"/>
    <w:rsid w:val="00DA7245"/>
    <w:rsid w:val="00DB6573"/>
    <w:rsid w:val="00DC17C4"/>
    <w:rsid w:val="00DD20DF"/>
    <w:rsid w:val="00DD3649"/>
    <w:rsid w:val="00DF1EC5"/>
    <w:rsid w:val="00DF4563"/>
    <w:rsid w:val="00DF7C51"/>
    <w:rsid w:val="00E15EB0"/>
    <w:rsid w:val="00E1717C"/>
    <w:rsid w:val="00E20C8F"/>
    <w:rsid w:val="00E269F6"/>
    <w:rsid w:val="00E27D2D"/>
    <w:rsid w:val="00E320E0"/>
    <w:rsid w:val="00E36532"/>
    <w:rsid w:val="00E408F9"/>
    <w:rsid w:val="00E47ACA"/>
    <w:rsid w:val="00E520A2"/>
    <w:rsid w:val="00E5414D"/>
    <w:rsid w:val="00E544BA"/>
    <w:rsid w:val="00E56872"/>
    <w:rsid w:val="00E604EA"/>
    <w:rsid w:val="00E61CE4"/>
    <w:rsid w:val="00E923F4"/>
    <w:rsid w:val="00E93EBC"/>
    <w:rsid w:val="00E94C64"/>
    <w:rsid w:val="00EA4849"/>
    <w:rsid w:val="00EB2FD8"/>
    <w:rsid w:val="00EB672C"/>
    <w:rsid w:val="00EC0577"/>
    <w:rsid w:val="00EC57D4"/>
    <w:rsid w:val="00EC6473"/>
    <w:rsid w:val="00EC7C42"/>
    <w:rsid w:val="00ED1230"/>
    <w:rsid w:val="00ED58D2"/>
    <w:rsid w:val="00EE2CEE"/>
    <w:rsid w:val="00EE5277"/>
    <w:rsid w:val="00EF276C"/>
    <w:rsid w:val="00EF5B77"/>
    <w:rsid w:val="00F1295B"/>
    <w:rsid w:val="00F25D22"/>
    <w:rsid w:val="00F3197F"/>
    <w:rsid w:val="00F34759"/>
    <w:rsid w:val="00F37464"/>
    <w:rsid w:val="00F463E4"/>
    <w:rsid w:val="00F473C4"/>
    <w:rsid w:val="00F47B4F"/>
    <w:rsid w:val="00F6085F"/>
    <w:rsid w:val="00F82BCC"/>
    <w:rsid w:val="00F82F31"/>
    <w:rsid w:val="00F8383B"/>
    <w:rsid w:val="00F95E2F"/>
    <w:rsid w:val="00F97F62"/>
    <w:rsid w:val="00FA5DBA"/>
    <w:rsid w:val="00FB47AA"/>
    <w:rsid w:val="00FC72C1"/>
    <w:rsid w:val="00FF61F8"/>
    <w:rsid w:val="00FF7631"/>
    <w:rsid w:val="0E81306D"/>
    <w:rsid w:val="10BE0431"/>
    <w:rsid w:val="1AE758A5"/>
    <w:rsid w:val="4F76497A"/>
    <w:rsid w:val="4F8E46F8"/>
    <w:rsid w:val="5243294F"/>
    <w:rsid w:val="5CDF5C01"/>
    <w:rsid w:val="5D047688"/>
    <w:rsid w:val="74A61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qFormat="1"/>
    <w:lsdException w:name="footer" w:semiHidden="0"/>
    <w:lsdException w:name="caption" w:uiPriority="35" w:qFormat="1"/>
    <w:lsdException w:name="footnote reference" w:semiHidden="0" w:uiPriority="0" w:qFormat="1"/>
    <w:lsdException w:name="line number" w:qFormat="1"/>
    <w:lsdException w:name="List" w:qFormat="1"/>
    <w:lsdException w:name="List 4" w:semiHidden="0"/>
    <w:lsdException w:name="Title" w:semiHidden="0" w:uiPriority="10" w:unhideWhenUsed="0" w:qFormat="1"/>
    <w:lsdException w:name="Default Paragraph Font" w:semiHidden="0" w:uiPriority="1"/>
    <w:lsdException w:name="Body Text" w:semiHidden="0" w:qFormat="1"/>
    <w:lsdException w:name="List Continue" w:semiHidden="0" w:qFormat="1"/>
    <w:lsdException w:name="Subtitle" w:semiHidden="0" w:uiPriority="11"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CEE"/>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sid w:val="00EE2CEE"/>
    <w:rPr>
      <w:vertAlign w:val="superscript"/>
    </w:rPr>
  </w:style>
  <w:style w:type="character" w:styleId="a4">
    <w:name w:val="line number"/>
    <w:basedOn w:val="a0"/>
    <w:uiPriority w:val="99"/>
    <w:semiHidden/>
    <w:unhideWhenUsed/>
    <w:qFormat/>
    <w:rsid w:val="00EE2CEE"/>
  </w:style>
  <w:style w:type="paragraph" w:styleId="5">
    <w:name w:val="List 5"/>
    <w:basedOn w:val="a"/>
    <w:uiPriority w:val="99"/>
    <w:semiHidden/>
    <w:unhideWhenUsed/>
    <w:rsid w:val="00EE2CEE"/>
    <w:pPr>
      <w:ind w:left="1415" w:hanging="283"/>
      <w:contextualSpacing/>
    </w:pPr>
  </w:style>
  <w:style w:type="paragraph" w:styleId="a5">
    <w:name w:val="List Continue"/>
    <w:basedOn w:val="a"/>
    <w:uiPriority w:val="99"/>
    <w:unhideWhenUsed/>
    <w:qFormat/>
    <w:rsid w:val="00EE2CEE"/>
    <w:pPr>
      <w:spacing w:after="120" w:line="240" w:lineRule="auto"/>
      <w:ind w:left="283"/>
      <w:contextualSpacing/>
    </w:pPr>
    <w:rPr>
      <w:rFonts w:ascii="Times New Roman" w:eastAsia="Times New Roman" w:hAnsi="Times New Roman" w:cs="Times New Roman"/>
      <w:sz w:val="24"/>
      <w:szCs w:val="24"/>
      <w:lang w:eastAsia="ru-RU"/>
    </w:rPr>
  </w:style>
  <w:style w:type="paragraph" w:styleId="3">
    <w:name w:val="Body Text Indent 3"/>
    <w:basedOn w:val="a"/>
    <w:link w:val="30"/>
    <w:qFormat/>
    <w:rsid w:val="00EE2CEE"/>
    <w:pPr>
      <w:spacing w:after="120" w:line="240" w:lineRule="auto"/>
      <w:ind w:left="283"/>
    </w:pPr>
    <w:rPr>
      <w:rFonts w:ascii="Times New Roman" w:eastAsia="Times New Roman" w:hAnsi="Times New Roman" w:cs="Times New Roman"/>
      <w:sz w:val="16"/>
      <w:szCs w:val="16"/>
      <w:lang w:eastAsia="ru-RU"/>
    </w:rPr>
  </w:style>
  <w:style w:type="paragraph" w:styleId="a6">
    <w:name w:val="footnote text"/>
    <w:basedOn w:val="a"/>
    <w:link w:val="a7"/>
    <w:unhideWhenUsed/>
    <w:qFormat/>
    <w:rsid w:val="00EE2CEE"/>
    <w:pPr>
      <w:spacing w:after="0" w:line="240" w:lineRule="auto"/>
    </w:pPr>
    <w:rPr>
      <w:rFonts w:ascii="Times New Roman" w:eastAsia="Times New Roman" w:hAnsi="Times New Roman" w:cs="Times New Roman"/>
      <w:sz w:val="20"/>
      <w:szCs w:val="20"/>
      <w:lang w:eastAsia="ru-RU"/>
    </w:rPr>
  </w:style>
  <w:style w:type="paragraph" w:styleId="a8">
    <w:name w:val="header"/>
    <w:basedOn w:val="a"/>
    <w:link w:val="a9"/>
    <w:uiPriority w:val="99"/>
    <w:unhideWhenUsed/>
    <w:qFormat/>
    <w:rsid w:val="00EE2CEE"/>
    <w:pPr>
      <w:tabs>
        <w:tab w:val="center" w:pos="4680"/>
        <w:tab w:val="right" w:pos="9360"/>
      </w:tabs>
      <w:spacing w:after="0" w:line="240" w:lineRule="auto"/>
    </w:pPr>
    <w:rPr>
      <w:rFonts w:eastAsiaTheme="minorEastAsia" w:cs="Times New Roman"/>
      <w:lang w:eastAsia="ru-RU"/>
    </w:rPr>
  </w:style>
  <w:style w:type="paragraph" w:styleId="aa">
    <w:name w:val="Body Text"/>
    <w:basedOn w:val="a"/>
    <w:link w:val="ab"/>
    <w:uiPriority w:val="99"/>
    <w:unhideWhenUsed/>
    <w:qFormat/>
    <w:rsid w:val="00EE2CEE"/>
    <w:pPr>
      <w:spacing w:after="120" w:line="240" w:lineRule="auto"/>
    </w:pPr>
    <w:rPr>
      <w:rFonts w:ascii="Times New Roman" w:eastAsia="Times New Roman" w:hAnsi="Times New Roman" w:cs="Times New Roman"/>
      <w:sz w:val="24"/>
      <w:szCs w:val="24"/>
      <w:lang w:val="zh-CN" w:eastAsia="zh-CN"/>
    </w:rPr>
  </w:style>
  <w:style w:type="paragraph" w:styleId="ac">
    <w:name w:val="footer"/>
    <w:basedOn w:val="a"/>
    <w:link w:val="ad"/>
    <w:uiPriority w:val="99"/>
    <w:unhideWhenUsed/>
    <w:rsid w:val="00EE2CEE"/>
    <w:pPr>
      <w:tabs>
        <w:tab w:val="center" w:pos="4677"/>
        <w:tab w:val="right" w:pos="9355"/>
      </w:tabs>
      <w:spacing w:after="0" w:line="240" w:lineRule="auto"/>
    </w:pPr>
  </w:style>
  <w:style w:type="paragraph" w:styleId="ae">
    <w:name w:val="List"/>
    <w:basedOn w:val="a"/>
    <w:uiPriority w:val="99"/>
    <w:semiHidden/>
    <w:unhideWhenUsed/>
    <w:qFormat/>
    <w:rsid w:val="00EE2CEE"/>
    <w:pPr>
      <w:ind w:left="283" w:hanging="283"/>
      <w:contextualSpacing/>
    </w:pPr>
  </w:style>
  <w:style w:type="paragraph" w:styleId="af">
    <w:name w:val="Normal (Web)"/>
    <w:basedOn w:val="a"/>
    <w:uiPriority w:val="99"/>
    <w:unhideWhenUsed/>
    <w:qFormat/>
    <w:rsid w:val="00EE2CEE"/>
    <w:rPr>
      <w:rFonts w:ascii="Times New Roman" w:hAnsi="Times New Roman" w:cs="Times New Roman"/>
      <w:sz w:val="24"/>
      <w:szCs w:val="24"/>
    </w:rPr>
  </w:style>
  <w:style w:type="paragraph" w:styleId="31">
    <w:name w:val="Body Text 3"/>
    <w:basedOn w:val="a"/>
    <w:link w:val="32"/>
    <w:qFormat/>
    <w:rsid w:val="00EE2CEE"/>
    <w:pPr>
      <w:spacing w:after="0" w:line="240" w:lineRule="auto"/>
      <w:jc w:val="both"/>
    </w:pPr>
    <w:rPr>
      <w:rFonts w:ascii="Times New Roman" w:eastAsia="Times New Roman" w:hAnsi="Times New Roman" w:cs="Times New Roman"/>
      <w:sz w:val="28"/>
      <w:szCs w:val="28"/>
      <w:lang w:eastAsia="ru-RU"/>
    </w:rPr>
  </w:style>
  <w:style w:type="paragraph" w:styleId="2">
    <w:name w:val="Body Text Indent 2"/>
    <w:basedOn w:val="a"/>
    <w:link w:val="20"/>
    <w:qFormat/>
    <w:rsid w:val="00EE2CEE"/>
    <w:pPr>
      <w:spacing w:after="120" w:line="480" w:lineRule="auto"/>
      <w:ind w:left="283"/>
    </w:pPr>
    <w:rPr>
      <w:rFonts w:ascii="Times New Roman" w:eastAsia="Times New Roman" w:hAnsi="Times New Roman" w:cs="Times New Roman"/>
      <w:sz w:val="24"/>
      <w:szCs w:val="24"/>
      <w:lang w:eastAsia="ru-RU"/>
    </w:rPr>
  </w:style>
  <w:style w:type="paragraph" w:styleId="33">
    <w:name w:val="List 3"/>
    <w:basedOn w:val="a"/>
    <w:uiPriority w:val="99"/>
    <w:semiHidden/>
    <w:unhideWhenUsed/>
    <w:rsid w:val="00EE2CEE"/>
    <w:pPr>
      <w:ind w:left="849" w:hanging="283"/>
      <w:contextualSpacing/>
    </w:pPr>
  </w:style>
  <w:style w:type="paragraph" w:styleId="4">
    <w:name w:val="List 4"/>
    <w:basedOn w:val="a"/>
    <w:uiPriority w:val="99"/>
    <w:unhideWhenUsed/>
    <w:rsid w:val="00EE2CEE"/>
    <w:pPr>
      <w:spacing w:after="0" w:line="240" w:lineRule="auto"/>
      <w:ind w:left="1132" w:hanging="283"/>
      <w:contextualSpacing/>
    </w:pPr>
    <w:rPr>
      <w:rFonts w:ascii="Times New Roman" w:eastAsia="Times New Roman" w:hAnsi="Times New Roman" w:cs="Times New Roman"/>
      <w:sz w:val="24"/>
      <w:szCs w:val="24"/>
      <w:lang w:eastAsia="ru-RU"/>
    </w:rPr>
  </w:style>
  <w:style w:type="table" w:styleId="af0">
    <w:name w:val="Table Grid"/>
    <w:basedOn w:val="a1"/>
    <w:uiPriority w:val="39"/>
    <w:qFormat/>
    <w:rsid w:val="00EE2C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Текст сноски Знак"/>
    <w:basedOn w:val="a0"/>
    <w:link w:val="a6"/>
    <w:uiPriority w:val="99"/>
    <w:qFormat/>
    <w:rsid w:val="00EE2CEE"/>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qFormat/>
    <w:rsid w:val="00EE2CEE"/>
    <w:rPr>
      <w:rFonts w:eastAsiaTheme="minorEastAsia" w:cs="Times New Roman"/>
      <w:lang w:eastAsia="ru-RU"/>
    </w:rPr>
  </w:style>
  <w:style w:type="character" w:customStyle="1" w:styleId="ab">
    <w:name w:val="Основной текст Знак"/>
    <w:basedOn w:val="a0"/>
    <w:link w:val="aa"/>
    <w:uiPriority w:val="99"/>
    <w:qFormat/>
    <w:rsid w:val="00EE2CEE"/>
    <w:rPr>
      <w:rFonts w:ascii="Times New Roman" w:eastAsia="Times New Roman" w:hAnsi="Times New Roman" w:cs="Times New Roman"/>
      <w:sz w:val="24"/>
      <w:szCs w:val="24"/>
      <w:lang w:val="zh-CN" w:eastAsia="zh-CN"/>
    </w:rPr>
  </w:style>
  <w:style w:type="character" w:customStyle="1" w:styleId="32">
    <w:name w:val="Основной текст 3 Знак"/>
    <w:basedOn w:val="a0"/>
    <w:link w:val="31"/>
    <w:qFormat/>
    <w:rsid w:val="00EE2CEE"/>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qFormat/>
    <w:rsid w:val="00EE2CEE"/>
    <w:rPr>
      <w:rFonts w:ascii="Times New Roman" w:eastAsia="Times New Roman" w:hAnsi="Times New Roman" w:cs="Times New Roman"/>
      <w:sz w:val="24"/>
      <w:szCs w:val="24"/>
      <w:lang w:eastAsia="ru-RU"/>
    </w:rPr>
  </w:style>
  <w:style w:type="paragraph" w:styleId="af1">
    <w:name w:val="List Paragraph"/>
    <w:basedOn w:val="a"/>
    <w:uiPriority w:val="34"/>
    <w:qFormat/>
    <w:rsid w:val="00EE2CEE"/>
    <w:pPr>
      <w:ind w:left="720"/>
      <w:contextualSpacing/>
    </w:pPr>
  </w:style>
  <w:style w:type="character" w:customStyle="1" w:styleId="fontstyle01">
    <w:name w:val="fontstyle01"/>
    <w:basedOn w:val="a0"/>
    <w:qFormat/>
    <w:rsid w:val="00EE2CEE"/>
    <w:rPr>
      <w:rFonts w:ascii="TimesNewRomanPSMT" w:hAnsi="TimesNewRomanPSMT" w:hint="default"/>
      <w:color w:val="000000"/>
      <w:sz w:val="26"/>
      <w:szCs w:val="26"/>
    </w:rPr>
  </w:style>
  <w:style w:type="character" w:customStyle="1" w:styleId="fontstyle21">
    <w:name w:val="fontstyle21"/>
    <w:basedOn w:val="a0"/>
    <w:qFormat/>
    <w:rsid w:val="00EE2CEE"/>
    <w:rPr>
      <w:rFonts w:ascii="TimesNewRomanPS-BoldMT" w:hAnsi="TimesNewRomanPS-BoldMT" w:hint="default"/>
      <w:b/>
      <w:bCs/>
      <w:color w:val="000000"/>
      <w:sz w:val="20"/>
      <w:szCs w:val="20"/>
    </w:rPr>
  </w:style>
  <w:style w:type="character" w:customStyle="1" w:styleId="fontstyle31">
    <w:name w:val="fontstyle31"/>
    <w:basedOn w:val="a0"/>
    <w:qFormat/>
    <w:rsid w:val="00EE2CEE"/>
    <w:rPr>
      <w:rFonts w:ascii="TimesNewRomanPS-ItalicMT" w:hAnsi="TimesNewRomanPS-ItalicMT" w:hint="default"/>
      <w:i/>
      <w:iCs/>
      <w:color w:val="000000"/>
      <w:sz w:val="26"/>
      <w:szCs w:val="26"/>
    </w:rPr>
  </w:style>
  <w:style w:type="paragraph" w:customStyle="1" w:styleId="ConsPlusNormal">
    <w:name w:val="ConsPlusNormal"/>
    <w:qFormat/>
    <w:rsid w:val="00EE2CEE"/>
    <w:pPr>
      <w:widowControl w:val="0"/>
      <w:suppressAutoHyphens/>
      <w:autoSpaceDE w:val="0"/>
      <w:ind w:firstLine="720"/>
    </w:pPr>
    <w:rPr>
      <w:rFonts w:ascii="Arial" w:eastAsia="Times New Roman" w:hAnsi="Arial" w:cs="Arial"/>
      <w:kern w:val="1"/>
      <w:lang w:eastAsia="ar-SA"/>
    </w:rPr>
  </w:style>
  <w:style w:type="paragraph" w:styleId="af2">
    <w:name w:val="No Spacing"/>
    <w:link w:val="af3"/>
    <w:uiPriority w:val="1"/>
    <w:qFormat/>
    <w:rsid w:val="00EE2CEE"/>
    <w:rPr>
      <w:rFonts w:ascii="Times New Roman" w:eastAsia="Times New Roman" w:hAnsi="Times New Roman"/>
      <w:sz w:val="24"/>
      <w:szCs w:val="24"/>
    </w:rPr>
  </w:style>
  <w:style w:type="character" w:customStyle="1" w:styleId="af3">
    <w:name w:val="Без интервала Знак"/>
    <w:link w:val="af2"/>
    <w:uiPriority w:val="1"/>
    <w:qFormat/>
    <w:rsid w:val="00EE2CEE"/>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EE2CEE"/>
    <w:rPr>
      <w:rFonts w:asciiTheme="minorHAnsi" w:eastAsiaTheme="minorHAnsi" w:hAnsiTheme="minorHAnsi" w:cstheme="minorBidi"/>
      <w:sz w:val="22"/>
      <w:szCs w:val="22"/>
      <w:lang w:eastAsia="en-US"/>
    </w:rPr>
  </w:style>
  <w:style w:type="paragraph" w:customStyle="1" w:styleId="Default">
    <w:name w:val="Default"/>
    <w:qFormat/>
    <w:rsid w:val="00EE2CEE"/>
    <w:pPr>
      <w:autoSpaceDE w:val="0"/>
      <w:autoSpaceDN w:val="0"/>
      <w:adjustRightInd w:val="0"/>
    </w:pPr>
    <w:rPr>
      <w:rFonts w:ascii="Times New Roman" w:hAnsi="Times New Roman"/>
      <w:color w:val="000000"/>
      <w:sz w:val="24"/>
      <w:szCs w:val="24"/>
    </w:rPr>
  </w:style>
  <w:style w:type="paragraph" w:customStyle="1" w:styleId="40">
    <w:name w:val="Основной текст4"/>
    <w:basedOn w:val="a"/>
    <w:qFormat/>
    <w:rsid w:val="00EE2CEE"/>
    <w:pPr>
      <w:widowControl w:val="0"/>
      <w:shd w:val="clear" w:color="auto" w:fill="FFFFFF"/>
      <w:spacing w:before="420" w:after="240" w:line="370" w:lineRule="exact"/>
      <w:ind w:hanging="360"/>
      <w:jc w:val="both"/>
    </w:pPr>
    <w:rPr>
      <w:rFonts w:ascii="Times New Roman" w:eastAsia="Times New Roman" w:hAnsi="Times New Roman" w:cs="Times New Roman"/>
      <w:color w:val="000000"/>
      <w:sz w:val="28"/>
      <w:szCs w:val="28"/>
      <w:lang w:eastAsia="ru-RU" w:bidi="ru-RU"/>
    </w:rPr>
  </w:style>
  <w:style w:type="character" w:customStyle="1" w:styleId="font-italic">
    <w:name w:val="font-italic"/>
    <w:basedOn w:val="a0"/>
    <w:rsid w:val="00EE2CEE"/>
  </w:style>
  <w:style w:type="character" w:customStyle="1" w:styleId="30">
    <w:name w:val="Основной текст с отступом 3 Знак"/>
    <w:basedOn w:val="a0"/>
    <w:link w:val="3"/>
    <w:rsid w:val="00EE2CEE"/>
    <w:rPr>
      <w:rFonts w:ascii="Times New Roman" w:eastAsia="Times New Roman" w:hAnsi="Times New Roman"/>
      <w:sz w:val="16"/>
      <w:szCs w:val="16"/>
    </w:rPr>
  </w:style>
  <w:style w:type="character" w:customStyle="1" w:styleId="A10">
    <w:name w:val="A1"/>
    <w:uiPriority w:val="99"/>
    <w:qFormat/>
    <w:rsid w:val="00EE2CEE"/>
    <w:rPr>
      <w:b/>
      <w:bCs/>
      <w:color w:val="000000"/>
      <w:sz w:val="20"/>
      <w:szCs w:val="20"/>
    </w:rPr>
  </w:style>
  <w:style w:type="paragraph" w:customStyle="1" w:styleId="Pa9">
    <w:name w:val="Pa9"/>
    <w:basedOn w:val="Default"/>
    <w:next w:val="Default"/>
    <w:uiPriority w:val="99"/>
    <w:qFormat/>
    <w:rsid w:val="00EE2CEE"/>
    <w:pPr>
      <w:spacing w:line="241" w:lineRule="atLeast"/>
    </w:pPr>
    <w:rPr>
      <w:rFonts w:eastAsia="Calibri"/>
      <w:color w:val="auto"/>
    </w:rPr>
  </w:style>
  <w:style w:type="paragraph" w:customStyle="1" w:styleId="Pa16">
    <w:name w:val="Pa16"/>
    <w:basedOn w:val="Default"/>
    <w:next w:val="Default"/>
    <w:uiPriority w:val="99"/>
    <w:qFormat/>
    <w:rsid w:val="00EE2CEE"/>
    <w:pPr>
      <w:spacing w:line="201" w:lineRule="atLeast"/>
    </w:pPr>
    <w:rPr>
      <w:rFonts w:eastAsia="Calibri"/>
      <w:color w:val="auto"/>
    </w:rPr>
  </w:style>
  <w:style w:type="paragraph" w:styleId="af4">
    <w:name w:val="Balloon Text"/>
    <w:basedOn w:val="a"/>
    <w:link w:val="af5"/>
    <w:uiPriority w:val="99"/>
    <w:semiHidden/>
    <w:unhideWhenUsed/>
    <w:rsid w:val="004179F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179FB"/>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1579/89a37cf49a5437f816abd2186886ae25c06dcb0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eur.ru/Sovmestnoe_pismo_Minobrnauki_i_Profsouza_po_sokrascheniu_i_ustraneniu_izbitochnoy_otchetnosti_uchitele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683/c99e475a42b948739c2fe6ee9c568bef7c35831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51235/afe9c8bc93b61441d8add299564d0e4d4d3c794f/" TargetMode="External"/><Relationship Id="rId4" Type="http://schemas.openxmlformats.org/officeDocument/2006/relationships/settings" Target="settings.xml"/><Relationship Id="rId9" Type="http://schemas.openxmlformats.org/officeDocument/2006/relationships/hyperlink" Target="http://www.consultant.ru/document/cons_doc_LAW_381579/a9b01188bec142f9e273e8fbb6e2b42799f289ba/"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nd=AFDFCF1B6779573C8328466DC86342B6&amp;req=doc&amp;base=LAW&amp;n=198999&amp;dst=100033&amp;fld=134&amp;REFFIELD=134&amp;REFDST=100061&amp;REFDOC=288271&amp;REFBASE=LAW&amp;stat=refcode=10881;dstident=100033;index=83&amp;date=16.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16DF-3AAE-40F0-ACE7-A546728E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32781</Words>
  <Characters>186854</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2025-07-29T12:39:00Z</cp:lastPrinted>
  <dcterms:created xsi:type="dcterms:W3CDTF">2026-04-08T07:25:00Z</dcterms:created>
  <dcterms:modified xsi:type="dcterms:W3CDTF">2026-04-08T07:25:00Z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2E70A5BF3A7641ECA423584481155D8C_13</vt:lpwstr>
  </property>
</Properties>
</file>